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5E" w:rsidRPr="007D34D4" w:rsidRDefault="0061392C" w:rsidP="00BB5DF2">
      <w:pPr>
        <w:spacing w:line="240" w:lineRule="auto"/>
        <w:rPr>
          <w:lang w:val="el-GR"/>
        </w:rPr>
      </w:pPr>
      <w:r>
        <w:rPr>
          <w:rFonts w:cs="Arial"/>
          <w:noProof/>
          <w:lang w:val="el-GR" w:eastAsia="el-GR"/>
        </w:rPr>
        <w:drawing>
          <wp:inline distT="0" distB="0" distL="0" distR="0">
            <wp:extent cx="74295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2950" cy="619125"/>
                    </a:xfrm>
                    <a:prstGeom prst="rect">
                      <a:avLst/>
                    </a:prstGeom>
                    <a:noFill/>
                    <a:ln w="9525">
                      <a:noFill/>
                      <a:miter lim="800000"/>
                      <a:headEnd/>
                      <a:tailEnd/>
                    </a:ln>
                  </pic:spPr>
                </pic:pic>
              </a:graphicData>
            </a:graphic>
          </wp:inline>
        </w:drawing>
      </w:r>
      <w:r w:rsidR="00977E5E" w:rsidRPr="007D34D4">
        <w:rPr>
          <w:lang w:val="el-GR"/>
        </w:rPr>
        <w:t xml:space="preserve">        </w:t>
      </w:r>
    </w:p>
    <w:p w:rsidR="00977E5E" w:rsidRPr="00B653A2" w:rsidRDefault="00977E5E" w:rsidP="00BB5DF2">
      <w:pPr>
        <w:pStyle w:val="1"/>
        <w:spacing w:before="120" w:after="0"/>
        <w:rPr>
          <w:rFonts w:ascii="Calibri" w:hAnsi="Calibri"/>
          <w:b w:val="0"/>
          <w:sz w:val="22"/>
          <w:szCs w:val="22"/>
        </w:rPr>
      </w:pPr>
      <w:r w:rsidRPr="00B653A2">
        <w:rPr>
          <w:rFonts w:ascii="Calibri" w:hAnsi="Calibri"/>
          <w:sz w:val="22"/>
          <w:szCs w:val="22"/>
        </w:rPr>
        <w:tab/>
      </w:r>
      <w:r w:rsidRPr="00B653A2">
        <w:rPr>
          <w:rFonts w:ascii="Calibri" w:hAnsi="Calibri"/>
          <w:sz w:val="22"/>
          <w:szCs w:val="22"/>
        </w:rPr>
        <w:tab/>
      </w:r>
      <w:r w:rsidRPr="00B653A2">
        <w:rPr>
          <w:rFonts w:ascii="Calibri" w:hAnsi="Calibri"/>
          <w:sz w:val="22"/>
          <w:szCs w:val="22"/>
        </w:rPr>
        <w:tab/>
      </w:r>
      <w:r w:rsidRPr="00B653A2">
        <w:rPr>
          <w:rFonts w:ascii="Calibri" w:hAnsi="Calibri"/>
          <w:b w:val="0"/>
          <w:sz w:val="22"/>
          <w:szCs w:val="22"/>
        </w:rPr>
        <w:tab/>
        <w:t xml:space="preserve"> </w:t>
      </w:r>
    </w:p>
    <w:p w:rsidR="00977E5E" w:rsidRDefault="00977E5E" w:rsidP="00BB5DF2">
      <w:pPr>
        <w:pStyle w:val="Default"/>
        <w:rPr>
          <w:rFonts w:ascii="Calibri" w:hAnsi="Calibri"/>
          <w:b/>
          <w:sz w:val="22"/>
          <w:szCs w:val="22"/>
        </w:rPr>
      </w:pPr>
      <w:r>
        <w:rPr>
          <w:rFonts w:ascii="Calibri" w:hAnsi="Calibri"/>
          <w:b/>
          <w:sz w:val="22"/>
          <w:szCs w:val="22"/>
        </w:rPr>
        <w:t>ΕΛΛΗΝΙΚΗ ΔΗΜΟΚΡΑΤΙΑ</w:t>
      </w:r>
    </w:p>
    <w:p w:rsidR="00977E5E" w:rsidRPr="00A00729" w:rsidRDefault="00977E5E" w:rsidP="00A00729">
      <w:pPr>
        <w:pStyle w:val="Default"/>
        <w:rPr>
          <w:rFonts w:ascii="Calibri" w:hAnsi="Calibri"/>
          <w:b/>
          <w:sz w:val="22"/>
          <w:szCs w:val="22"/>
          <w:lang w:val="en-US"/>
        </w:rPr>
      </w:pPr>
      <w:r w:rsidRPr="00B653A2">
        <w:rPr>
          <w:rFonts w:ascii="Calibri" w:hAnsi="Calibri"/>
          <w:b/>
          <w:sz w:val="22"/>
          <w:szCs w:val="22"/>
        </w:rPr>
        <w:t>ΥΠΟΥΡΓΕΙΟ ΠΑΙΔΕΙΑΣ ΚΑΙ ΘΡΗΣΚΕΥΜΑΤΩΝ</w:t>
      </w:r>
    </w:p>
    <w:p w:rsidR="00977E5E" w:rsidRPr="00977E5E" w:rsidRDefault="00977E5E" w:rsidP="00BB5DF2">
      <w:pPr>
        <w:spacing w:line="240" w:lineRule="auto"/>
        <w:rPr>
          <w:rFonts w:cs="Arial"/>
          <w:b/>
          <w:lang w:val="el-GR"/>
        </w:rPr>
      </w:pPr>
      <w:r w:rsidRPr="00977E5E">
        <w:rPr>
          <w:rFonts w:cs="Arial"/>
          <w:lang w:val="el-GR"/>
        </w:rPr>
        <w:t xml:space="preserve"> </w:t>
      </w:r>
      <w:r w:rsidRPr="00977E5E">
        <w:rPr>
          <w:rFonts w:cs="Arial"/>
          <w:b/>
          <w:lang w:val="el-GR"/>
        </w:rPr>
        <w:t>ΔΙΟΙΚΟΥΣΑ ΕΠΙΤΡΟΠΗ ΠΡΟΤΥΠΩΝ</w:t>
      </w:r>
    </w:p>
    <w:p w:rsidR="00977E5E" w:rsidRPr="00977E5E" w:rsidRDefault="00977E5E" w:rsidP="00BB5DF2">
      <w:pPr>
        <w:spacing w:line="240" w:lineRule="auto"/>
        <w:rPr>
          <w:rFonts w:cs="Arial"/>
          <w:b/>
          <w:lang w:val="el-GR"/>
        </w:rPr>
      </w:pPr>
      <w:r w:rsidRPr="00977E5E">
        <w:rPr>
          <w:rFonts w:cs="Arial"/>
          <w:b/>
          <w:lang w:val="el-GR"/>
        </w:rPr>
        <w:t xml:space="preserve"> ΠΕΙΡΑΜΑΤΙΚΩΝ ΣΧΟΛΕΙΩΝ                                       </w:t>
      </w:r>
    </w:p>
    <w:p w:rsidR="00977E5E" w:rsidRPr="00977E5E" w:rsidRDefault="00977E5E" w:rsidP="00BB5DF2">
      <w:pPr>
        <w:spacing w:line="240" w:lineRule="auto"/>
        <w:rPr>
          <w:rFonts w:cs="Arial"/>
          <w:lang w:val="el-GR"/>
        </w:rPr>
      </w:pPr>
      <w:proofErr w:type="spellStart"/>
      <w:r w:rsidRPr="00977E5E">
        <w:rPr>
          <w:rFonts w:cs="Arial"/>
          <w:lang w:val="el-GR"/>
        </w:rPr>
        <w:t>Ταχ</w:t>
      </w:r>
      <w:proofErr w:type="spellEnd"/>
      <w:r w:rsidRPr="00977E5E">
        <w:rPr>
          <w:rFonts w:cs="Arial"/>
          <w:lang w:val="el-GR"/>
        </w:rPr>
        <w:t>. Δ/νση : Ανδρέα Παπανδρέου 37</w:t>
      </w:r>
      <w:r w:rsidRPr="00977E5E">
        <w:rPr>
          <w:rFonts w:cs="Arial"/>
          <w:lang w:val="el-GR"/>
        </w:rPr>
        <w:tab/>
      </w:r>
      <w:r w:rsidRPr="00977E5E">
        <w:rPr>
          <w:rFonts w:cs="Arial"/>
          <w:lang w:val="el-GR"/>
        </w:rPr>
        <w:tab/>
      </w:r>
      <w:r w:rsidRPr="00977E5E">
        <w:rPr>
          <w:rFonts w:cs="Arial"/>
          <w:lang w:val="el-GR"/>
        </w:rPr>
        <w:tab/>
      </w:r>
      <w:r w:rsidRPr="00977E5E">
        <w:rPr>
          <w:rFonts w:cs="Arial"/>
          <w:lang w:val="el-GR"/>
        </w:rPr>
        <w:tab/>
      </w:r>
    </w:p>
    <w:p w:rsidR="00977E5E" w:rsidRPr="00977E5E" w:rsidRDefault="00977E5E" w:rsidP="00BB5DF2">
      <w:pPr>
        <w:spacing w:line="240" w:lineRule="auto"/>
        <w:rPr>
          <w:rFonts w:cs="Arial"/>
          <w:lang w:val="el-GR"/>
        </w:rPr>
      </w:pPr>
      <w:r>
        <w:rPr>
          <w:rFonts w:cs="Arial"/>
          <w:lang w:val="el-GR"/>
        </w:rPr>
        <w:t>Τ.Κ. – Πόλη</w:t>
      </w:r>
      <w:r w:rsidRPr="00977E5E">
        <w:rPr>
          <w:rFonts w:cs="Arial"/>
          <w:lang w:val="el-GR"/>
        </w:rPr>
        <w:t>:</w:t>
      </w:r>
      <w:r>
        <w:rPr>
          <w:rFonts w:cs="Arial"/>
          <w:lang w:val="el-GR"/>
        </w:rPr>
        <w:t xml:space="preserve"> </w:t>
      </w:r>
      <w:r w:rsidRPr="00977E5E">
        <w:rPr>
          <w:rFonts w:cs="Arial"/>
          <w:lang w:val="el-GR"/>
        </w:rPr>
        <w:t>151 80 Μαρούσι</w:t>
      </w:r>
    </w:p>
    <w:p w:rsidR="00977E5E" w:rsidRPr="00977E5E" w:rsidRDefault="00977E5E" w:rsidP="00BB5DF2">
      <w:pPr>
        <w:spacing w:line="240" w:lineRule="auto"/>
        <w:rPr>
          <w:rFonts w:cs="Arial"/>
          <w:lang w:val="el-GR"/>
        </w:rPr>
      </w:pPr>
      <w:r w:rsidRPr="00977E5E">
        <w:rPr>
          <w:rFonts w:cs="Arial"/>
          <w:lang w:val="el-GR"/>
        </w:rPr>
        <w:t xml:space="preserve">Πληροφορίες: Α. </w:t>
      </w:r>
      <w:proofErr w:type="spellStart"/>
      <w:r w:rsidRPr="00977E5E">
        <w:rPr>
          <w:rFonts w:cs="Arial"/>
          <w:lang w:val="el-GR"/>
        </w:rPr>
        <w:t>Ριζάκη</w:t>
      </w:r>
      <w:proofErr w:type="spellEnd"/>
    </w:p>
    <w:p w:rsidR="00977E5E" w:rsidRPr="00977E5E" w:rsidRDefault="00977E5E" w:rsidP="00BB5DF2">
      <w:pPr>
        <w:spacing w:line="240" w:lineRule="auto"/>
        <w:rPr>
          <w:rFonts w:cs="Arial"/>
          <w:lang w:val="el-GR"/>
        </w:rPr>
      </w:pPr>
      <w:r w:rsidRPr="00977E5E">
        <w:rPr>
          <w:rFonts w:cs="Arial"/>
          <w:lang w:val="el-GR"/>
        </w:rPr>
        <w:t>Τηλέφωνα : 210 3443966</w:t>
      </w:r>
    </w:p>
    <w:p w:rsidR="001B577E" w:rsidRPr="009B2025" w:rsidRDefault="00977E5E" w:rsidP="00BB5DF2">
      <w:pPr>
        <w:spacing w:line="240" w:lineRule="auto"/>
        <w:rPr>
          <w:rFonts w:cs="Arial"/>
          <w:lang w:val="el-GR"/>
        </w:rPr>
      </w:pPr>
      <w:r w:rsidRPr="00B653A2">
        <w:rPr>
          <w:rFonts w:cs="Arial"/>
        </w:rPr>
        <w:t>Email</w:t>
      </w:r>
      <w:r w:rsidRPr="00977E5E">
        <w:rPr>
          <w:rFonts w:cs="Arial"/>
          <w:lang w:val="el-GR"/>
        </w:rPr>
        <w:t xml:space="preserve">: </w:t>
      </w:r>
      <w:hyperlink r:id="rId9" w:history="1">
        <w:r w:rsidRPr="0020328E">
          <w:rPr>
            <w:rStyle w:val="-"/>
            <w:rFonts w:cs="Arial"/>
          </w:rPr>
          <w:t>depps</w:t>
        </w:r>
        <w:r w:rsidRPr="0020328E">
          <w:rPr>
            <w:rStyle w:val="-"/>
            <w:rFonts w:cs="Arial"/>
            <w:lang w:val="el-GR"/>
          </w:rPr>
          <w:t>@</w:t>
        </w:r>
        <w:r w:rsidRPr="0020328E">
          <w:rPr>
            <w:rStyle w:val="-"/>
            <w:rFonts w:cs="Arial"/>
          </w:rPr>
          <w:t>minedu</w:t>
        </w:r>
        <w:r w:rsidRPr="0020328E">
          <w:rPr>
            <w:rStyle w:val="-"/>
            <w:rFonts w:cs="Arial"/>
            <w:lang w:val="el-GR"/>
          </w:rPr>
          <w:t>.</w:t>
        </w:r>
        <w:r w:rsidRPr="0020328E">
          <w:rPr>
            <w:rStyle w:val="-"/>
            <w:rFonts w:cs="Arial"/>
          </w:rPr>
          <w:t>gov</w:t>
        </w:r>
        <w:r w:rsidRPr="0020328E">
          <w:rPr>
            <w:rStyle w:val="-"/>
            <w:rFonts w:cs="Arial"/>
            <w:lang w:val="el-GR"/>
          </w:rPr>
          <w:t>.</w:t>
        </w:r>
        <w:proofErr w:type="spellStart"/>
        <w:r w:rsidRPr="0020328E">
          <w:rPr>
            <w:rStyle w:val="-"/>
            <w:rFonts w:cs="Arial"/>
          </w:rPr>
          <w:t>gr</w:t>
        </w:r>
        <w:proofErr w:type="spellEnd"/>
      </w:hyperlink>
      <w:r>
        <w:rPr>
          <w:rFonts w:cs="Arial"/>
          <w:lang w:val="el-GR"/>
        </w:rPr>
        <w:t xml:space="preserve">                                                                         </w:t>
      </w:r>
      <w:r>
        <w:rPr>
          <w:lang w:val="el-GR"/>
        </w:rPr>
        <w:t>Μαρούσι</w:t>
      </w:r>
      <w:r w:rsidR="001B577E" w:rsidRPr="008C19F2">
        <w:rPr>
          <w:lang w:val="el-GR"/>
        </w:rPr>
        <w:t xml:space="preserve">, </w:t>
      </w:r>
      <w:r w:rsidR="007D34D4" w:rsidRPr="007D34D4">
        <w:rPr>
          <w:lang w:val="el-GR"/>
        </w:rPr>
        <w:t>6</w:t>
      </w:r>
      <w:r w:rsidR="007D34D4">
        <w:rPr>
          <w:lang w:val="el-GR"/>
        </w:rPr>
        <w:t>-</w:t>
      </w:r>
      <w:r w:rsidR="007D34D4" w:rsidRPr="007D34D4">
        <w:rPr>
          <w:lang w:val="el-GR"/>
        </w:rPr>
        <w:t>3</w:t>
      </w:r>
      <w:r w:rsidR="007F5520">
        <w:rPr>
          <w:lang w:val="el-GR"/>
        </w:rPr>
        <w:t>-2014</w:t>
      </w:r>
    </w:p>
    <w:p w:rsidR="00977E5E" w:rsidRDefault="00977E5E" w:rsidP="00BB5DF2">
      <w:pPr>
        <w:spacing w:line="240" w:lineRule="auto"/>
        <w:jc w:val="center"/>
        <w:rPr>
          <w:b/>
          <w:lang w:val="el-GR"/>
        </w:rPr>
      </w:pPr>
    </w:p>
    <w:p w:rsidR="001B577E" w:rsidRPr="008C19F2" w:rsidRDefault="001B577E" w:rsidP="00BB5DF2">
      <w:pPr>
        <w:spacing w:line="240" w:lineRule="auto"/>
        <w:jc w:val="center"/>
        <w:rPr>
          <w:b/>
          <w:lang w:val="el-GR"/>
        </w:rPr>
      </w:pPr>
      <w:r w:rsidRPr="008C19F2">
        <w:rPr>
          <w:b/>
          <w:lang w:val="el-GR"/>
        </w:rPr>
        <w:t>Πρόσκληση εκδήλωσης ενδιαφέροντος</w:t>
      </w:r>
    </w:p>
    <w:p w:rsidR="00BB5DF2" w:rsidRDefault="00FF7EFD" w:rsidP="00BB5DF2">
      <w:pPr>
        <w:spacing w:after="0" w:line="240" w:lineRule="auto"/>
        <w:jc w:val="both"/>
        <w:rPr>
          <w:rFonts w:ascii="Arial" w:eastAsia="Times New Roman" w:hAnsi="Arial" w:cs="Arial"/>
          <w:sz w:val="18"/>
          <w:szCs w:val="18"/>
          <w:lang w:val="el-GR" w:eastAsia="el-GR"/>
        </w:rPr>
      </w:pPr>
      <w:r w:rsidRPr="008C19F2">
        <w:rPr>
          <w:lang w:val="el-GR"/>
        </w:rPr>
        <w:t>Με το άρθρο 42</w:t>
      </w:r>
      <w:r w:rsidR="001B577E" w:rsidRPr="008C19F2">
        <w:rPr>
          <w:lang w:val="el-GR"/>
        </w:rPr>
        <w:t xml:space="preserve"> του Ν3966/2011 </w:t>
      </w:r>
      <w:r w:rsidR="00BB5DF2" w:rsidRPr="00BB5DF2">
        <w:rPr>
          <w:rFonts w:cs="Arial"/>
          <w:color w:val="000000"/>
          <w:lang w:val="el-GR"/>
        </w:rPr>
        <w:t xml:space="preserve">(ΦΕΚ 118, τ. Α΄), </w:t>
      </w:r>
      <w:r w:rsidR="00BB5DF2" w:rsidRPr="00BB5DF2">
        <w:rPr>
          <w:rFonts w:cs="Arial"/>
          <w:i/>
          <w:color w:val="000000"/>
          <w:lang w:val="el-GR"/>
        </w:rPr>
        <w:t>«Θεσμικό πλαίσιο των Πρότυπων Πειραματικών Σχολείων, Ίδρυση Ινστιτούτου Εκπαιδευτικής Πολιτικής, Οργάνωση του Ινστιτούτου Τεχνολογίας Υπολογιστών και Εκδόσεων «ΔΙΟΦΑΝΤΟΣ» και λοιπές διατάξεις»</w:t>
      </w:r>
      <w:r w:rsidR="00872BA8">
        <w:rPr>
          <w:rFonts w:cs="Arial"/>
          <w:i/>
          <w:color w:val="000000"/>
          <w:lang w:val="el-GR"/>
        </w:rPr>
        <w:t xml:space="preserve">, </w:t>
      </w:r>
      <w:r w:rsidR="002D1C2A">
        <w:rPr>
          <w:lang w:val="el-GR"/>
        </w:rPr>
        <w:t>όπως αυτό αντικαταστάθηκε και ισχ</w:t>
      </w:r>
      <w:r w:rsidR="00654CB1">
        <w:rPr>
          <w:lang w:val="el-GR"/>
        </w:rPr>
        <w:t xml:space="preserve">ύει </w:t>
      </w:r>
      <w:r w:rsidR="00014548">
        <w:rPr>
          <w:lang w:val="el-GR"/>
        </w:rPr>
        <w:t xml:space="preserve">με </w:t>
      </w:r>
      <w:r w:rsidR="00654CB1">
        <w:rPr>
          <w:lang w:val="el-GR"/>
        </w:rPr>
        <w:t>το</w:t>
      </w:r>
      <w:r w:rsidR="00654CB1" w:rsidRPr="00654CB1">
        <w:rPr>
          <w:rFonts w:cs="Calibri"/>
          <w:lang w:val="el-GR"/>
        </w:rPr>
        <w:t xml:space="preserve"> </w:t>
      </w:r>
      <w:r w:rsidR="00654CB1">
        <w:rPr>
          <w:rFonts w:cs="Calibri"/>
          <w:lang w:val="el-GR"/>
        </w:rPr>
        <w:t xml:space="preserve">άρθρο </w:t>
      </w:r>
      <w:r w:rsidR="00654CB1" w:rsidRPr="00654CB1">
        <w:rPr>
          <w:rFonts w:cs="Calibri"/>
          <w:lang w:val="el-GR"/>
        </w:rPr>
        <w:t>329, παρ. 4</w:t>
      </w:r>
      <w:r w:rsidR="00654CB1" w:rsidRPr="00654CB1">
        <w:rPr>
          <w:rFonts w:cs="Calibri"/>
          <w:vertAlign w:val="superscript"/>
          <w:lang w:val="el-GR"/>
        </w:rPr>
        <w:t>α</w:t>
      </w:r>
      <w:r w:rsidR="00654CB1" w:rsidRPr="00654CB1">
        <w:rPr>
          <w:rFonts w:cs="Calibri"/>
          <w:lang w:val="el-GR"/>
        </w:rPr>
        <w:t xml:space="preserve"> του Νόμου 4072/2012 (ΦΕΚ 86</w:t>
      </w:r>
      <w:r w:rsidR="00654CB1" w:rsidRPr="00654CB1">
        <w:rPr>
          <w:rFonts w:cs="Calibri"/>
          <w:vertAlign w:val="superscript"/>
          <w:lang w:val="el-GR"/>
        </w:rPr>
        <w:t>Α</w:t>
      </w:r>
      <w:r w:rsidR="00654CB1" w:rsidRPr="00654CB1">
        <w:rPr>
          <w:rFonts w:cs="Calibri"/>
          <w:lang w:val="el-GR"/>
        </w:rPr>
        <w:t xml:space="preserve">) </w:t>
      </w:r>
      <w:r w:rsidR="00872BA8">
        <w:rPr>
          <w:rFonts w:cs="Calibri"/>
          <w:i/>
          <w:lang w:val="el-GR"/>
        </w:rPr>
        <w:t>«Βελτίωση</w:t>
      </w:r>
      <w:r w:rsidR="00654CB1" w:rsidRPr="00654CB1">
        <w:rPr>
          <w:rFonts w:cs="Calibri"/>
          <w:i/>
          <w:lang w:val="el-GR"/>
        </w:rPr>
        <w:t xml:space="preserve"> επιχειρηματικού περιβάλλοντος − Νέα εταιρική μορφή − Σήματα − Μεσίτες Ακινήτων − Ρύθμιση θεμάτων ναυτιλίας, λιμένων </w:t>
      </w:r>
      <w:r w:rsidR="004462E8">
        <w:rPr>
          <w:rFonts w:cs="Calibri"/>
          <w:i/>
          <w:lang w:val="el-GR"/>
        </w:rPr>
        <w:t>και αλιείας και άλλες διατάξεις</w:t>
      </w:r>
      <w:r w:rsidR="004462E8" w:rsidRPr="004462E8">
        <w:rPr>
          <w:rFonts w:cs="Calibri"/>
          <w:i/>
          <w:lang w:val="el-GR"/>
        </w:rPr>
        <w:t>,</w:t>
      </w:r>
      <w:r w:rsidR="00654CB1" w:rsidRPr="00654CB1">
        <w:rPr>
          <w:rFonts w:cs="Calibri"/>
          <w:i/>
          <w:lang w:val="el-GR"/>
        </w:rPr>
        <w:t xml:space="preserve"> </w:t>
      </w:r>
      <w:r w:rsidR="001B577E" w:rsidRPr="008C19F2">
        <w:rPr>
          <w:lang w:val="el-GR"/>
        </w:rPr>
        <w:t>προβλέπεται η</w:t>
      </w:r>
      <w:r w:rsidR="004745D1" w:rsidRPr="008C19F2">
        <w:rPr>
          <w:lang w:val="el-GR"/>
        </w:rPr>
        <w:t xml:space="preserve"> διαδικασία </w:t>
      </w:r>
      <w:r w:rsidRPr="008C19F2">
        <w:rPr>
          <w:lang w:val="el-GR"/>
        </w:rPr>
        <w:t>επιλογή</w:t>
      </w:r>
      <w:r w:rsidR="004745D1" w:rsidRPr="008C19F2">
        <w:rPr>
          <w:lang w:val="el-GR"/>
        </w:rPr>
        <w:t>ς</w:t>
      </w:r>
      <w:r w:rsidRPr="008C19F2">
        <w:rPr>
          <w:lang w:val="el-GR"/>
        </w:rPr>
        <w:t xml:space="preserve"> των διευθυντών </w:t>
      </w:r>
      <w:r w:rsidR="001B577E" w:rsidRPr="008C19F2">
        <w:rPr>
          <w:lang w:val="el-GR"/>
        </w:rPr>
        <w:t xml:space="preserve"> σε κάθε Πρότυπο Πειραματικό Σχολείο. Όπως ορίζεται από το</w:t>
      </w:r>
      <w:r w:rsidR="00BB5DF2">
        <w:rPr>
          <w:lang w:val="el-GR"/>
        </w:rPr>
        <w:t>ν ανωτέρω</w:t>
      </w:r>
      <w:r w:rsidR="001B577E" w:rsidRPr="008C19F2">
        <w:rPr>
          <w:lang w:val="el-GR"/>
        </w:rPr>
        <w:t xml:space="preserve"> νόμο: </w:t>
      </w:r>
    </w:p>
    <w:p w:rsidR="00452ADD" w:rsidRDefault="00BB5DF2" w:rsidP="00BB5DF2">
      <w:pPr>
        <w:spacing w:after="0" w:line="240" w:lineRule="auto"/>
        <w:jc w:val="both"/>
        <w:rPr>
          <w:lang w:val="el-GR"/>
        </w:rPr>
      </w:pPr>
      <w:r>
        <w:rPr>
          <w:lang w:val="el-GR"/>
        </w:rPr>
        <w:t>«</w:t>
      </w:r>
      <w:r w:rsidR="00452ADD" w:rsidRPr="008C19F2">
        <w:rPr>
          <w:lang w:val="el-GR"/>
        </w:rPr>
        <w:t>Ο διευθυντής του Π.Π.Σ. επιλέγεται από τη Δ.Ε.Π.Π.Σ. για τετραετή θητεία και όταν ελλείπει, απουσιάζει ή κωλύεται αναπληρώνεται από τον υποδιευθυντή του σχολείου. Ως διευθυντές των Π.Π.Σ. επιλέγονται δημόσιοι εκπαιδευτικοί της οικείας βαθμίδας με τουλάχιστον οκταετή διδακτική υπηρεσία στη δημόσια ή ιδιωτική εκπαίδευση, οι οποίοι απέχουν τουλάχιστον τέσσερα διδακτικά έτη από τη συμπλήρωση του προβλεπόμενου ορίου ηλικίας και του χρόνου υπηρεσίας για την αυτοδίκαιη απόλυση από την υπηρεσία. Στις αρχές κάθε τέταρτου έτους δημοσιεύεται σε δύο ημερήσιες εφημερίδες πανελλήνιας κυκλοφορίας προκήρυξη της Δ.Ε.Π.Π.Σ., η οποία εκδίδεται ύστερα από εισηγήσεις των ΕΠ.Ε.Σ. και με την οποία καλούνται οι εκπαιδευτικοί που έχουν τα νόμιμα προσόντα και επιθυμούν να επιλεγούν ως διευθυντές των Π.Π.Σ. να υποβάλουν αίτηση που συνοδεύεται από τα αναγκαία δικαιολογητικά, εντός της προθεσμίας που προβλέπεται στην προκήρυξη. Αν κατά τη διάρκεια των τριών πρώτων ετών της θητείας παραιτηθεί ή εκλείψει διευθυντής Π.Π.Σ., η θέση του προκηρύσσεται εκ νέου για το υπόλοιπο της θητείας. Αν παραιτηθεί ή εκλείψει διευθυντής κατά τη διάρκεια του τέταρτου έτους της θητείας, τα καθήκοντα του διευθυντή στο Π.Π.Σ. ασκεί για το υπόλοιπο της θητείας ο υποδιευθυντής.</w:t>
      </w:r>
      <w:r>
        <w:rPr>
          <w:rFonts w:ascii="Arial" w:eastAsia="Times New Roman" w:hAnsi="Arial" w:cs="Arial"/>
          <w:sz w:val="18"/>
          <w:szCs w:val="18"/>
          <w:lang w:val="el-GR" w:eastAsia="el-GR"/>
        </w:rPr>
        <w:t xml:space="preserve"> </w:t>
      </w:r>
      <w:r w:rsidR="00452ADD" w:rsidRPr="008C19F2">
        <w:rPr>
          <w:lang w:val="el-GR"/>
        </w:rPr>
        <w:t xml:space="preserve"> Κριτήρια επιλογής των διευθυντών των Π.Π.Σ. αποτελούν:</w:t>
      </w:r>
      <w:r w:rsidR="00D27978" w:rsidRPr="008C19F2">
        <w:rPr>
          <w:lang w:val="el-GR"/>
        </w:rPr>
        <w:t xml:space="preserve"> </w:t>
      </w:r>
      <w:r w:rsidR="00452ADD" w:rsidRPr="008C19F2">
        <w:rPr>
          <w:lang w:val="el-GR"/>
        </w:rPr>
        <w:t>α) Η γνώση του αντικειμένου του προς άσκηση έργου, η οποία συνάγεται από:</w:t>
      </w:r>
      <w:r w:rsidR="00D27978" w:rsidRPr="008C19F2">
        <w:rPr>
          <w:lang w:val="el-GR"/>
        </w:rPr>
        <w:t xml:space="preserve"> </w:t>
      </w:r>
      <w:r w:rsidR="00452ADD" w:rsidRPr="008C19F2">
        <w:rPr>
          <w:lang w:val="el-GR"/>
        </w:rPr>
        <w:t>αα) την επιστημονική - παιδαγωγική συγκρότηση και κατάρτιση, όπως προκύπτει από το βιογραφικό σημείωμα</w:t>
      </w:r>
      <w:r w:rsidR="0047226E" w:rsidRPr="008C19F2">
        <w:rPr>
          <w:lang w:val="el-GR"/>
        </w:rPr>
        <w:t xml:space="preserve"> </w:t>
      </w:r>
      <w:r w:rsidR="00452ADD" w:rsidRPr="008C19F2">
        <w:rPr>
          <w:lang w:val="el-GR"/>
        </w:rPr>
        <w:t xml:space="preserve">και τα αποδεικτικά των προσόντων του υποψηφίου </w:t>
      </w:r>
      <w:proofErr w:type="spellStart"/>
      <w:r w:rsidR="00452ADD" w:rsidRPr="008C19F2">
        <w:rPr>
          <w:lang w:val="el-GR"/>
        </w:rPr>
        <w:t>ββ</w:t>
      </w:r>
      <w:proofErr w:type="spellEnd"/>
      <w:r w:rsidR="00452ADD" w:rsidRPr="008C19F2">
        <w:rPr>
          <w:lang w:val="el-GR"/>
        </w:rPr>
        <w:t xml:space="preserve">) την υπηρεσιακή κατάσταση, καθοδηγητική και </w:t>
      </w:r>
      <w:r w:rsidR="00452ADD" w:rsidRPr="008C19F2">
        <w:rPr>
          <w:lang w:val="el-GR"/>
        </w:rPr>
        <w:lastRenderedPageBreak/>
        <w:t>διοικητική εμπειρία, όπως προκύπτει από το βιογραφικό σημείωμα και τα αποδεικτικά των προσόντων του.</w:t>
      </w:r>
      <w:r>
        <w:rPr>
          <w:lang w:val="el-GR"/>
        </w:rPr>
        <w:t xml:space="preserve"> </w:t>
      </w:r>
      <w:r w:rsidR="00452ADD" w:rsidRPr="008C19F2">
        <w:rPr>
          <w:lang w:val="el-GR"/>
        </w:rPr>
        <w:t>β) Η προσωπικότητα και η γενική συγκρότηση του υποψηφίου, όπως αξιολογείται κατά την προφορική συνέντευξη ενώπιον της Δ.Ε.Π.Π.Σ.</w:t>
      </w:r>
      <w:r w:rsidR="00D27978" w:rsidRPr="008C19F2">
        <w:rPr>
          <w:lang w:val="el-GR"/>
        </w:rPr>
        <w:t xml:space="preserve"> </w:t>
      </w:r>
      <w:r w:rsidR="00452ADD" w:rsidRPr="008C19F2">
        <w:rPr>
          <w:lang w:val="el-GR"/>
        </w:rPr>
        <w:t>γ) Η συμβολή του υποψηφίου στο εκπαιδευτικό έργο από τις θέσεις στις οποίες έχει υπηρετήσει, με έμφαση στις διοικητικές θέσεις της εκπαίδευσης, με βάση τις οικείες αξιολογικές εκθέσεις, εφόσον υπάρχουν για όλους τους υποψηφίους.</w:t>
      </w:r>
      <w:r w:rsidR="00E33C80" w:rsidRPr="00E33C80">
        <w:rPr>
          <w:lang w:val="el-GR"/>
        </w:rPr>
        <w:t xml:space="preserve"> </w:t>
      </w:r>
      <w:r w:rsidR="00452ADD" w:rsidRPr="008C19F2">
        <w:rPr>
          <w:lang w:val="el-GR"/>
        </w:rPr>
        <w:t>δ) Η διακεκριμένη δράση και η συμμετοχή του υποψηφί</w:t>
      </w:r>
      <w:r w:rsidR="0047226E" w:rsidRPr="008C19F2">
        <w:rPr>
          <w:lang w:val="el-GR"/>
        </w:rPr>
        <w:t>ου σε καινοτόμες δραστηριότητες</w:t>
      </w:r>
      <w:r>
        <w:rPr>
          <w:lang w:val="el-GR"/>
        </w:rPr>
        <w:t>»</w:t>
      </w:r>
      <w:r w:rsidR="0047226E" w:rsidRPr="008C19F2">
        <w:rPr>
          <w:lang w:val="el-GR"/>
        </w:rPr>
        <w:t xml:space="preserve">. </w:t>
      </w:r>
    </w:p>
    <w:p w:rsidR="00BB5DF2" w:rsidRPr="00BB5DF2" w:rsidRDefault="00BB5DF2" w:rsidP="00BB5DF2">
      <w:pPr>
        <w:spacing w:after="0" w:line="240" w:lineRule="auto"/>
        <w:jc w:val="both"/>
        <w:rPr>
          <w:rFonts w:ascii="Arial" w:eastAsia="Times New Roman" w:hAnsi="Arial" w:cs="Arial"/>
          <w:sz w:val="18"/>
          <w:szCs w:val="18"/>
          <w:lang w:val="el-GR" w:eastAsia="el-GR"/>
        </w:rPr>
      </w:pPr>
    </w:p>
    <w:p w:rsidR="00D27978" w:rsidRPr="008C19F2" w:rsidRDefault="0047226E" w:rsidP="00BB5DF2">
      <w:pPr>
        <w:autoSpaceDE w:val="0"/>
        <w:autoSpaceDN w:val="0"/>
        <w:adjustRightInd w:val="0"/>
        <w:spacing w:line="240" w:lineRule="auto"/>
        <w:jc w:val="both"/>
        <w:rPr>
          <w:lang w:val="el-GR"/>
        </w:rPr>
      </w:pPr>
      <w:r w:rsidRPr="008C19F2">
        <w:rPr>
          <w:lang w:val="el-GR"/>
        </w:rPr>
        <w:t xml:space="preserve">Τα ανωτέρω κριτήρια αξιολόγησης ορίζονται και </w:t>
      </w:r>
      <w:proofErr w:type="spellStart"/>
      <w:r w:rsidRPr="008C19F2">
        <w:rPr>
          <w:lang w:val="el-GR"/>
        </w:rPr>
        <w:t>μοριοδοτούνται</w:t>
      </w:r>
      <w:proofErr w:type="spellEnd"/>
      <w:r w:rsidRPr="008C19F2">
        <w:rPr>
          <w:lang w:val="el-GR"/>
        </w:rPr>
        <w:t xml:space="preserve"> με βάση την </w:t>
      </w:r>
      <w:proofErr w:type="spellStart"/>
      <w:r w:rsidR="00BB5DF2">
        <w:rPr>
          <w:lang w:val="el-GR"/>
        </w:rPr>
        <w:t>αριθμ</w:t>
      </w:r>
      <w:proofErr w:type="spellEnd"/>
      <w:r w:rsidR="00BB5DF2">
        <w:rPr>
          <w:lang w:val="el-GR"/>
        </w:rPr>
        <w:t>. Δ1/</w:t>
      </w:r>
      <w:r w:rsidR="004462E8">
        <w:rPr>
          <w:lang w:val="el-GR"/>
        </w:rPr>
        <w:t>Φ.361.22/116672/01-10-2012 (ΦΕΚ</w:t>
      </w:r>
      <w:r w:rsidR="004462E8" w:rsidRPr="004462E8">
        <w:rPr>
          <w:lang w:val="el-GR"/>
        </w:rPr>
        <w:t xml:space="preserve"> </w:t>
      </w:r>
      <w:r w:rsidR="00BB5DF2">
        <w:rPr>
          <w:lang w:val="el-GR"/>
        </w:rPr>
        <w:t>2788/ΤΒ΄/15-10-2012) Υπουργική Απόφαση «Ορισμός  κριτηρίων αξιολόγησης διευθυντών και εκπαιδευτικών στα Πρότυπα Πειραματικά Σχολεία»</w:t>
      </w:r>
      <w:r w:rsidRPr="008C19F2">
        <w:rPr>
          <w:lang w:val="el-GR"/>
        </w:rPr>
        <w:t xml:space="preserve"> ως εξής:</w:t>
      </w:r>
    </w:p>
    <w:p w:rsidR="0066750B" w:rsidRPr="008C19F2" w:rsidRDefault="0066750B" w:rsidP="00BB5DF2">
      <w:pPr>
        <w:autoSpaceDE w:val="0"/>
        <w:autoSpaceDN w:val="0"/>
        <w:adjustRightInd w:val="0"/>
        <w:spacing w:line="240" w:lineRule="auto"/>
        <w:jc w:val="both"/>
        <w:rPr>
          <w:rFonts w:cs="Calibri"/>
          <w:b/>
          <w:bCs/>
          <w:lang w:val="el-GR"/>
        </w:rPr>
      </w:pPr>
      <w:r w:rsidRPr="008C19F2">
        <w:rPr>
          <w:rFonts w:cs="Calibri"/>
          <w:b/>
          <w:bCs/>
          <w:lang w:val="el-GR"/>
        </w:rPr>
        <w:t xml:space="preserve">Κριτήρια αξιολόγησης  διευθυντών, υποψηφίων για θέσεις με θητεία στα Πρότυπα Πειραματικά Σχολεία </w:t>
      </w:r>
      <w:r w:rsidR="00D27978" w:rsidRPr="008C19F2">
        <w:rPr>
          <w:rFonts w:cs="Calibri"/>
          <w:b/>
          <w:bCs/>
          <w:lang w:val="el-GR"/>
        </w:rPr>
        <w:t xml:space="preserve"> (</w:t>
      </w:r>
      <w:r w:rsidRPr="008C19F2">
        <w:rPr>
          <w:rFonts w:cs="Calibri"/>
          <w:bCs/>
          <w:lang w:val="el-GR"/>
        </w:rPr>
        <w:t xml:space="preserve">Το σύνολο των </w:t>
      </w:r>
      <w:r w:rsidRPr="008C19F2">
        <w:rPr>
          <w:rFonts w:cs="Calibri"/>
          <w:lang w:val="el-GR"/>
        </w:rPr>
        <w:t>αξιολογικών μονάδων-μορίων ανέρχονται σε 100</w:t>
      </w:r>
      <w:r w:rsidR="00D27978" w:rsidRPr="008C19F2">
        <w:rPr>
          <w:rFonts w:cs="Calibri"/>
          <w:lang w:val="el-GR"/>
        </w:rPr>
        <w:t>).</w:t>
      </w:r>
    </w:p>
    <w:p w:rsidR="0066750B" w:rsidRPr="008C19F2" w:rsidRDefault="0066750B" w:rsidP="00BB5DF2">
      <w:pPr>
        <w:spacing w:after="0" w:line="240" w:lineRule="auto"/>
        <w:jc w:val="both"/>
        <w:rPr>
          <w:rFonts w:cs="Calibri"/>
          <w:lang w:val="el-GR"/>
        </w:rPr>
      </w:pPr>
      <w:r w:rsidRPr="008C19F2">
        <w:rPr>
          <w:rFonts w:cs="Calibri"/>
          <w:b/>
          <w:lang w:val="el-GR"/>
        </w:rPr>
        <w:t>1.</w:t>
      </w:r>
      <w:r w:rsidRPr="008C19F2">
        <w:rPr>
          <w:rFonts w:cs="Calibri"/>
          <w:lang w:val="el-GR"/>
        </w:rPr>
        <w:t xml:space="preserve">  </w:t>
      </w:r>
      <w:r w:rsidRPr="008C19F2">
        <w:rPr>
          <w:rFonts w:cs="Calibri"/>
          <w:b/>
          <w:lang w:val="el-GR"/>
        </w:rPr>
        <w:t>ΚΑΤΑΡΤΙΣΗ ΚΑΙ ΕΠΙΣΤΗΜΟΝΙΚΟ ΕΡΓΟ</w:t>
      </w:r>
      <w:r w:rsidRPr="008C19F2">
        <w:rPr>
          <w:rFonts w:cs="Calibri"/>
          <w:lang w:val="el-GR"/>
        </w:rPr>
        <w:t xml:space="preserve"> (μέχρι 31 μόρια)</w:t>
      </w:r>
    </w:p>
    <w:p w:rsidR="0066750B" w:rsidRPr="008C19F2" w:rsidRDefault="0066750B" w:rsidP="00BB5DF2">
      <w:pPr>
        <w:spacing w:after="0" w:line="240" w:lineRule="auto"/>
        <w:jc w:val="both"/>
        <w:rPr>
          <w:rFonts w:cs="Calibri"/>
          <w:lang w:val="el-GR"/>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
        <w:gridCol w:w="540"/>
        <w:gridCol w:w="7957"/>
        <w:gridCol w:w="135"/>
        <w:gridCol w:w="720"/>
        <w:gridCol w:w="142"/>
      </w:tblGrid>
      <w:tr w:rsidR="0066750B" w:rsidRPr="008C19F2" w:rsidTr="0066750B">
        <w:trPr>
          <w:gridBefore w:val="1"/>
          <w:gridAfter w:val="1"/>
          <w:wBefore w:w="107" w:type="dxa"/>
          <w:wAfter w:w="142" w:type="dxa"/>
        </w:trPr>
        <w:tc>
          <w:tcPr>
            <w:tcW w:w="9357" w:type="dxa"/>
            <w:gridSpan w:val="4"/>
            <w:tcBorders>
              <w:top w:val="nil"/>
              <w:left w:val="nil"/>
              <w:bottom w:val="nil"/>
              <w:right w:val="nil"/>
            </w:tcBorders>
            <w:shd w:val="clear" w:color="auto" w:fill="FFFFFF"/>
            <w:hideMark/>
          </w:tcPr>
          <w:p w:rsidR="0066750B" w:rsidRPr="008C19F2" w:rsidRDefault="0066750B" w:rsidP="00BB5DF2">
            <w:pPr>
              <w:spacing w:after="0" w:line="240" w:lineRule="auto"/>
              <w:jc w:val="both"/>
              <w:rPr>
                <w:rFonts w:cs="Calibri"/>
                <w:b/>
              </w:rPr>
            </w:pPr>
            <w:r w:rsidRPr="008C19F2">
              <w:rPr>
                <w:rFonts w:cs="Calibri"/>
                <w:b/>
              </w:rPr>
              <w:t xml:space="preserve">1.1      </w:t>
            </w:r>
            <w:proofErr w:type="spellStart"/>
            <w:r w:rsidRPr="008C19F2">
              <w:rPr>
                <w:rFonts w:cs="Calibri"/>
                <w:b/>
                <w:u w:val="single"/>
              </w:rPr>
              <w:t>Σπουδές</w:t>
            </w:r>
            <w:proofErr w:type="spellEnd"/>
            <w:r w:rsidRPr="008C19F2">
              <w:rPr>
                <w:rFonts w:cs="Calibri"/>
                <w:b/>
              </w:rPr>
              <w:t xml:space="preserve">: </w:t>
            </w:r>
            <w:r w:rsidRPr="008C19F2">
              <w:rPr>
                <w:rFonts w:cs="Calibri"/>
              </w:rPr>
              <w:t>(</w:t>
            </w:r>
            <w:proofErr w:type="spellStart"/>
            <w:r w:rsidRPr="008C19F2">
              <w:rPr>
                <w:rFonts w:cs="Calibri"/>
              </w:rPr>
              <w:t>μέχρι</w:t>
            </w:r>
            <w:proofErr w:type="spellEnd"/>
            <w:r w:rsidRPr="008C19F2">
              <w:rPr>
                <w:rFonts w:cs="Calibri"/>
              </w:rPr>
              <w:t xml:space="preserve"> 16 </w:t>
            </w:r>
            <w:proofErr w:type="spellStart"/>
            <w:r w:rsidRPr="008C19F2">
              <w:rPr>
                <w:rFonts w:cs="Calibri"/>
              </w:rPr>
              <w:t>μόρια</w:t>
            </w:r>
            <w:proofErr w:type="spellEnd"/>
            <w:r w:rsidRPr="008C19F2">
              <w:rPr>
                <w:rFonts w:cs="Calibri"/>
              </w:rPr>
              <w:t>)</w:t>
            </w:r>
          </w:p>
        </w:tc>
      </w:tr>
      <w:tr w:rsidR="0066750B" w:rsidRPr="008C19F2" w:rsidTr="0066750B">
        <w:trPr>
          <w:gridBefore w:val="1"/>
          <w:wBefore w:w="107" w:type="dxa"/>
        </w:trPr>
        <w:tc>
          <w:tcPr>
            <w:tcW w:w="540" w:type="dxa"/>
            <w:tcBorders>
              <w:top w:val="nil"/>
              <w:left w:val="nil"/>
              <w:bottom w:val="nil"/>
              <w:right w:val="nil"/>
            </w:tcBorders>
            <w:hideMark/>
          </w:tcPr>
          <w:p w:rsidR="0066750B" w:rsidRPr="008C19F2" w:rsidRDefault="0066750B" w:rsidP="00BB5DF2">
            <w:pPr>
              <w:spacing w:line="240" w:lineRule="auto"/>
              <w:jc w:val="center"/>
              <w:rPr>
                <w:rFonts w:cs="Calibri"/>
                <w:b/>
              </w:rPr>
            </w:pPr>
            <w:r w:rsidRPr="008C19F2">
              <w:rPr>
                <w:rFonts w:cs="Calibri"/>
                <w:b/>
              </w:rPr>
              <w:t>Α.</w:t>
            </w:r>
          </w:p>
        </w:tc>
        <w:tc>
          <w:tcPr>
            <w:tcW w:w="8097" w:type="dxa"/>
            <w:gridSpan w:val="2"/>
            <w:tcBorders>
              <w:top w:val="nil"/>
              <w:left w:val="nil"/>
              <w:bottom w:val="nil"/>
              <w:right w:val="nil"/>
            </w:tcBorders>
            <w:hideMark/>
          </w:tcPr>
          <w:p w:rsidR="0066750B" w:rsidRPr="008C19F2" w:rsidRDefault="0066750B" w:rsidP="00BB5DF2">
            <w:pPr>
              <w:pStyle w:val="10"/>
              <w:spacing w:after="0" w:line="240" w:lineRule="auto"/>
              <w:ind w:left="0"/>
              <w:jc w:val="both"/>
              <w:rPr>
                <w:b/>
                <w:lang w:val="el-GR"/>
              </w:rPr>
            </w:pPr>
            <w:r w:rsidRPr="008C19F2">
              <w:rPr>
                <w:b/>
                <w:lang w:val="el-GR"/>
              </w:rPr>
              <w:t>Διδακτορικό Δίπλωμα Σπουδών (ΔΔΣ)</w:t>
            </w:r>
          </w:p>
          <w:p w:rsidR="0066750B" w:rsidRPr="008C19F2" w:rsidRDefault="0066750B" w:rsidP="00BB5DF2">
            <w:pPr>
              <w:pStyle w:val="10"/>
              <w:numPr>
                <w:ilvl w:val="0"/>
                <w:numId w:val="1"/>
              </w:numPr>
              <w:tabs>
                <w:tab w:val="num" w:pos="272"/>
              </w:tabs>
              <w:spacing w:after="0" w:line="240" w:lineRule="auto"/>
              <w:ind w:left="272" w:hanging="180"/>
              <w:jc w:val="both"/>
              <w:rPr>
                <w:lang w:val="el-GR"/>
              </w:rPr>
            </w:pPr>
            <w:r w:rsidRPr="008C19F2">
              <w:rPr>
                <w:lang w:val="el-GR"/>
              </w:rPr>
              <w:t xml:space="preserve">9 μόρια για ΔΔΣ στη διοίκηση εκπαίδευσης/διοίκηση σχολικών μονάδων/διοίκηση ανθρώπινου δυναμικού. </w:t>
            </w:r>
          </w:p>
          <w:p w:rsidR="0066750B" w:rsidRPr="008C19F2" w:rsidRDefault="0066750B" w:rsidP="00BB5DF2">
            <w:pPr>
              <w:pStyle w:val="10"/>
              <w:numPr>
                <w:ilvl w:val="0"/>
                <w:numId w:val="1"/>
              </w:numPr>
              <w:tabs>
                <w:tab w:val="num" w:pos="272"/>
              </w:tabs>
              <w:spacing w:after="0" w:line="240" w:lineRule="auto"/>
              <w:ind w:left="272" w:hanging="180"/>
              <w:jc w:val="both"/>
              <w:rPr>
                <w:lang w:val="el-GR"/>
              </w:rPr>
            </w:pPr>
            <w:r w:rsidRPr="008C19F2">
              <w:rPr>
                <w:lang w:val="el-GR"/>
              </w:rPr>
              <w:t xml:space="preserve">8  μόρια για ΔΔΣ στο γνωστικό αντικείμενο του υποψηφίου ή στις επιστήμες της αγωγής. </w:t>
            </w:r>
          </w:p>
        </w:tc>
        <w:tc>
          <w:tcPr>
            <w:tcW w:w="862" w:type="dxa"/>
            <w:gridSpan w:val="2"/>
            <w:tcBorders>
              <w:top w:val="nil"/>
              <w:left w:val="nil"/>
              <w:bottom w:val="nil"/>
              <w:right w:val="nil"/>
            </w:tcBorders>
            <w:hideMark/>
          </w:tcPr>
          <w:p w:rsidR="0066750B" w:rsidRPr="008C19F2" w:rsidRDefault="0066750B" w:rsidP="00BB5DF2">
            <w:pPr>
              <w:spacing w:line="240" w:lineRule="auto"/>
              <w:jc w:val="center"/>
              <w:rPr>
                <w:rFonts w:cs="Calibri"/>
              </w:rPr>
            </w:pPr>
            <w:r w:rsidRPr="008C19F2">
              <w:rPr>
                <w:rFonts w:cs="Calibri"/>
              </w:rPr>
              <w:t>9</w:t>
            </w:r>
          </w:p>
        </w:tc>
      </w:tr>
      <w:tr w:rsidR="0066750B" w:rsidRPr="008C19F2" w:rsidTr="0066750B">
        <w:trPr>
          <w:gridBefore w:val="1"/>
          <w:wBefore w:w="107" w:type="dxa"/>
        </w:trPr>
        <w:tc>
          <w:tcPr>
            <w:tcW w:w="540" w:type="dxa"/>
            <w:tcBorders>
              <w:top w:val="nil"/>
              <w:left w:val="nil"/>
              <w:bottom w:val="nil"/>
              <w:right w:val="nil"/>
            </w:tcBorders>
            <w:hideMark/>
          </w:tcPr>
          <w:p w:rsidR="0066750B" w:rsidRPr="008C19F2" w:rsidRDefault="0066750B" w:rsidP="00BB5DF2">
            <w:pPr>
              <w:spacing w:line="240" w:lineRule="auto"/>
              <w:jc w:val="center"/>
              <w:rPr>
                <w:rFonts w:cs="Calibri"/>
                <w:b/>
              </w:rPr>
            </w:pPr>
            <w:r w:rsidRPr="008C19F2">
              <w:rPr>
                <w:rFonts w:cs="Calibri"/>
                <w:b/>
              </w:rPr>
              <w:t>B.</w:t>
            </w:r>
          </w:p>
        </w:tc>
        <w:tc>
          <w:tcPr>
            <w:tcW w:w="8097" w:type="dxa"/>
            <w:gridSpan w:val="2"/>
            <w:tcBorders>
              <w:top w:val="nil"/>
              <w:left w:val="nil"/>
              <w:bottom w:val="nil"/>
              <w:right w:val="nil"/>
            </w:tcBorders>
            <w:hideMark/>
          </w:tcPr>
          <w:p w:rsidR="0066750B" w:rsidRPr="008C19F2" w:rsidRDefault="0066750B" w:rsidP="00BB5DF2">
            <w:pPr>
              <w:pStyle w:val="10"/>
              <w:spacing w:after="0" w:line="240" w:lineRule="auto"/>
              <w:ind w:left="0"/>
              <w:jc w:val="both"/>
              <w:rPr>
                <w:b/>
                <w:lang w:val="el-GR"/>
              </w:rPr>
            </w:pPr>
            <w:r w:rsidRPr="008C19F2">
              <w:rPr>
                <w:b/>
                <w:lang w:val="el-GR"/>
              </w:rPr>
              <w:t>Μεταπτυχιακό Δίπλωμα Ειδίκευσης (ΜΔΕ)</w:t>
            </w:r>
          </w:p>
          <w:p w:rsidR="0066750B" w:rsidRPr="008C19F2" w:rsidRDefault="0066750B" w:rsidP="00BB5DF2">
            <w:pPr>
              <w:pStyle w:val="10"/>
              <w:numPr>
                <w:ilvl w:val="0"/>
                <w:numId w:val="2"/>
              </w:numPr>
              <w:tabs>
                <w:tab w:val="num" w:pos="272"/>
              </w:tabs>
              <w:spacing w:after="0" w:line="240" w:lineRule="auto"/>
              <w:ind w:left="272" w:hanging="180"/>
              <w:jc w:val="both"/>
              <w:rPr>
                <w:lang w:val="el-GR"/>
              </w:rPr>
            </w:pPr>
            <w:r w:rsidRPr="008C19F2">
              <w:rPr>
                <w:lang w:val="el-GR"/>
              </w:rPr>
              <w:t xml:space="preserve">4 μόρια για ΜΔΕ στη διοίκηση εκπαίδευσης/διοίκηση σχολικών μονάδων/διοίκηση ανθρώπινου δυναμικού. </w:t>
            </w:r>
          </w:p>
          <w:p w:rsidR="0066750B" w:rsidRPr="008C19F2" w:rsidRDefault="0066750B" w:rsidP="00BB5DF2">
            <w:pPr>
              <w:pStyle w:val="10"/>
              <w:numPr>
                <w:ilvl w:val="0"/>
                <w:numId w:val="2"/>
              </w:numPr>
              <w:tabs>
                <w:tab w:val="num" w:pos="272"/>
              </w:tabs>
              <w:spacing w:after="0" w:line="240" w:lineRule="auto"/>
              <w:ind w:left="272" w:hanging="180"/>
              <w:jc w:val="both"/>
              <w:rPr>
                <w:lang w:val="el-GR"/>
              </w:rPr>
            </w:pPr>
            <w:r w:rsidRPr="008C19F2">
              <w:rPr>
                <w:lang w:val="el-GR"/>
              </w:rPr>
              <w:t xml:space="preserve">3 μόρια για ΜΔΕ στο γνωστικό αντικείμενο του υποψηφίου ή στις επιστήμες της αγωγής. </w:t>
            </w:r>
          </w:p>
          <w:p w:rsidR="0066750B" w:rsidRPr="008C19F2" w:rsidRDefault="0066750B" w:rsidP="00BB5DF2">
            <w:pPr>
              <w:pStyle w:val="10"/>
              <w:numPr>
                <w:ilvl w:val="0"/>
                <w:numId w:val="2"/>
              </w:numPr>
              <w:tabs>
                <w:tab w:val="num" w:pos="272"/>
              </w:tabs>
              <w:spacing w:after="0" w:line="240" w:lineRule="auto"/>
              <w:ind w:left="272" w:hanging="180"/>
              <w:jc w:val="both"/>
              <w:rPr>
                <w:lang w:val="el-GR"/>
              </w:rPr>
            </w:pPr>
            <w:r w:rsidRPr="008C19F2">
              <w:rPr>
                <w:lang w:val="el-GR"/>
              </w:rPr>
              <w:t xml:space="preserve">1 μόριο για δεύτερο μεταπτυχιακό δίπλωμα ειδίκευσης σε γνωστικό αντικείμενο συναφές με αυτό που θεραπεύει ο υποψήφιος. </w:t>
            </w:r>
          </w:p>
        </w:tc>
        <w:tc>
          <w:tcPr>
            <w:tcW w:w="862" w:type="dxa"/>
            <w:gridSpan w:val="2"/>
            <w:tcBorders>
              <w:top w:val="nil"/>
              <w:left w:val="nil"/>
              <w:bottom w:val="nil"/>
              <w:right w:val="nil"/>
            </w:tcBorders>
            <w:hideMark/>
          </w:tcPr>
          <w:p w:rsidR="0066750B" w:rsidRPr="008C19F2" w:rsidRDefault="0066750B" w:rsidP="00BB5DF2">
            <w:pPr>
              <w:spacing w:line="240" w:lineRule="auto"/>
              <w:jc w:val="center"/>
              <w:rPr>
                <w:rFonts w:cs="Calibri"/>
              </w:rPr>
            </w:pPr>
            <w:r w:rsidRPr="008C19F2">
              <w:rPr>
                <w:rFonts w:cs="Calibri"/>
              </w:rPr>
              <w:t>5</w:t>
            </w:r>
          </w:p>
        </w:tc>
      </w:tr>
      <w:tr w:rsidR="0066750B" w:rsidRPr="008C19F2" w:rsidTr="0066750B">
        <w:trPr>
          <w:gridBefore w:val="1"/>
          <w:wBefore w:w="107" w:type="dxa"/>
        </w:trPr>
        <w:tc>
          <w:tcPr>
            <w:tcW w:w="540" w:type="dxa"/>
            <w:tcBorders>
              <w:top w:val="nil"/>
              <w:left w:val="nil"/>
              <w:bottom w:val="nil"/>
              <w:right w:val="nil"/>
            </w:tcBorders>
            <w:hideMark/>
          </w:tcPr>
          <w:p w:rsidR="0066750B" w:rsidRPr="008C19F2" w:rsidRDefault="0066750B" w:rsidP="00BB5DF2">
            <w:pPr>
              <w:spacing w:line="240" w:lineRule="auto"/>
              <w:jc w:val="center"/>
              <w:rPr>
                <w:rFonts w:cs="Calibri"/>
                <w:b/>
              </w:rPr>
            </w:pPr>
            <w:r w:rsidRPr="008C19F2">
              <w:rPr>
                <w:rFonts w:cs="Calibri"/>
                <w:b/>
              </w:rPr>
              <w:t>Γ.</w:t>
            </w:r>
          </w:p>
        </w:tc>
        <w:tc>
          <w:tcPr>
            <w:tcW w:w="8097" w:type="dxa"/>
            <w:gridSpan w:val="2"/>
            <w:tcBorders>
              <w:top w:val="nil"/>
              <w:left w:val="nil"/>
              <w:bottom w:val="single" w:sz="4" w:space="0" w:color="auto"/>
              <w:right w:val="nil"/>
            </w:tcBorders>
            <w:hideMark/>
          </w:tcPr>
          <w:p w:rsidR="0066750B" w:rsidRPr="008C19F2" w:rsidRDefault="0066750B" w:rsidP="00BB5DF2">
            <w:pPr>
              <w:spacing w:after="0" w:line="240" w:lineRule="auto"/>
              <w:ind w:left="57"/>
              <w:jc w:val="both"/>
              <w:rPr>
                <w:rFonts w:cs="Calibri"/>
                <w:b/>
              </w:rPr>
            </w:pPr>
            <w:proofErr w:type="spellStart"/>
            <w:r w:rsidRPr="008C19F2">
              <w:rPr>
                <w:rFonts w:cs="Calibri"/>
                <w:b/>
              </w:rPr>
              <w:t>Δεύτερο</w:t>
            </w:r>
            <w:proofErr w:type="spellEnd"/>
            <w:r w:rsidRPr="008C19F2">
              <w:rPr>
                <w:rFonts w:cs="Calibri"/>
                <w:b/>
              </w:rPr>
              <w:t xml:space="preserve"> </w:t>
            </w:r>
            <w:proofErr w:type="spellStart"/>
            <w:r w:rsidRPr="008C19F2">
              <w:rPr>
                <w:rFonts w:cs="Calibri"/>
                <w:b/>
              </w:rPr>
              <w:t>πτυχίο</w:t>
            </w:r>
            <w:proofErr w:type="spellEnd"/>
            <w:r w:rsidRPr="008C19F2">
              <w:rPr>
                <w:rFonts w:cs="Calibri"/>
                <w:b/>
              </w:rPr>
              <w:t xml:space="preserve">, </w:t>
            </w:r>
            <w:proofErr w:type="spellStart"/>
            <w:r w:rsidRPr="008C19F2">
              <w:rPr>
                <w:rFonts w:cs="Calibri"/>
                <w:b/>
              </w:rPr>
              <w:t>δίπλωμα</w:t>
            </w:r>
            <w:proofErr w:type="spellEnd"/>
            <w:r w:rsidRPr="008C19F2">
              <w:rPr>
                <w:rFonts w:cs="Calibri"/>
                <w:b/>
              </w:rPr>
              <w:t xml:space="preserve"> </w:t>
            </w:r>
            <w:proofErr w:type="spellStart"/>
            <w:r w:rsidRPr="008C19F2">
              <w:rPr>
                <w:rFonts w:cs="Calibri"/>
                <w:b/>
              </w:rPr>
              <w:t>μετεκπαίδευσης</w:t>
            </w:r>
            <w:proofErr w:type="spellEnd"/>
            <w:r w:rsidRPr="008C19F2">
              <w:rPr>
                <w:rFonts w:cs="Calibri"/>
                <w:b/>
              </w:rPr>
              <w:t xml:space="preserve"> </w:t>
            </w:r>
          </w:p>
          <w:p w:rsidR="0066750B" w:rsidRPr="008C19F2" w:rsidRDefault="0066750B" w:rsidP="00BB5DF2">
            <w:pPr>
              <w:numPr>
                <w:ilvl w:val="0"/>
                <w:numId w:val="3"/>
              </w:numPr>
              <w:tabs>
                <w:tab w:val="num" w:pos="272"/>
                <w:tab w:val="num" w:pos="345"/>
                <w:tab w:val="left" w:pos="486"/>
              </w:tabs>
              <w:spacing w:after="0" w:line="240" w:lineRule="auto"/>
              <w:ind w:left="57" w:firstLine="4"/>
              <w:jc w:val="both"/>
              <w:rPr>
                <w:rFonts w:cs="Calibri"/>
                <w:lang w:val="el-GR"/>
              </w:rPr>
            </w:pPr>
            <w:r w:rsidRPr="008C19F2">
              <w:rPr>
                <w:rFonts w:cs="Calibri"/>
                <w:lang w:val="el-GR"/>
              </w:rPr>
              <w:t xml:space="preserve">1 μόριο για δεύτερο πτυχίο σε γνωστικό αντικείμενο συναφές με την ειδικότητα του υποψηφίου. </w:t>
            </w:r>
          </w:p>
          <w:p w:rsidR="0066750B" w:rsidRPr="008C19F2" w:rsidRDefault="0066750B" w:rsidP="00BB5DF2">
            <w:pPr>
              <w:numPr>
                <w:ilvl w:val="0"/>
                <w:numId w:val="3"/>
              </w:numPr>
              <w:tabs>
                <w:tab w:val="num" w:pos="272"/>
                <w:tab w:val="num" w:pos="345"/>
                <w:tab w:val="left" w:pos="486"/>
              </w:tabs>
              <w:spacing w:after="0" w:line="240" w:lineRule="auto"/>
              <w:ind w:left="346" w:hanging="285"/>
              <w:jc w:val="both"/>
              <w:rPr>
                <w:rFonts w:cs="Calibri"/>
                <w:lang w:val="el-GR"/>
              </w:rPr>
            </w:pPr>
            <w:r w:rsidRPr="008C19F2">
              <w:rPr>
                <w:rFonts w:cs="Calibri"/>
                <w:lang w:val="el-GR"/>
              </w:rPr>
              <w:t xml:space="preserve">1 μόριο για δίπλωμα μετεκπαίδευσης σε Διδασκαλείο ή σε ΣΕΛΜΕ/ΣΕΛΔΕ ή  </w:t>
            </w:r>
            <w:r w:rsidRPr="008C19F2">
              <w:rPr>
                <w:rFonts w:cs="Calibri"/>
              </w:rPr>
              <w:t>diploma</w:t>
            </w:r>
            <w:r w:rsidRPr="008C19F2">
              <w:rPr>
                <w:rFonts w:cs="Calibri"/>
                <w:lang w:val="el-GR"/>
              </w:rPr>
              <w:t xml:space="preserve"> σε ΑΕΙ της αλλοδαπής.</w:t>
            </w:r>
          </w:p>
        </w:tc>
        <w:tc>
          <w:tcPr>
            <w:tcW w:w="862" w:type="dxa"/>
            <w:gridSpan w:val="2"/>
            <w:tcBorders>
              <w:top w:val="nil"/>
              <w:left w:val="nil"/>
              <w:bottom w:val="nil"/>
              <w:right w:val="nil"/>
            </w:tcBorders>
            <w:hideMark/>
          </w:tcPr>
          <w:p w:rsidR="0066750B" w:rsidRPr="008C19F2" w:rsidRDefault="0066750B" w:rsidP="00BB5DF2">
            <w:pPr>
              <w:spacing w:line="240" w:lineRule="auto"/>
              <w:jc w:val="center"/>
              <w:rPr>
                <w:rFonts w:cs="Calibri"/>
              </w:rPr>
            </w:pPr>
            <w:r w:rsidRPr="008C19F2">
              <w:rPr>
                <w:rFonts w:cs="Calibri"/>
              </w:rPr>
              <w:t>2</w:t>
            </w:r>
          </w:p>
        </w:tc>
      </w:tr>
      <w:tr w:rsidR="0066750B" w:rsidRPr="008C19F2" w:rsidTr="0066750B">
        <w:trPr>
          <w:gridBefore w:val="1"/>
          <w:wBefore w:w="107" w:type="dxa"/>
        </w:trPr>
        <w:tc>
          <w:tcPr>
            <w:tcW w:w="540" w:type="dxa"/>
            <w:tcBorders>
              <w:top w:val="nil"/>
              <w:left w:val="nil"/>
              <w:bottom w:val="nil"/>
              <w:right w:val="nil"/>
            </w:tcBorders>
          </w:tcPr>
          <w:p w:rsidR="0066750B" w:rsidRPr="008C19F2" w:rsidRDefault="0066750B" w:rsidP="00BB5DF2">
            <w:pPr>
              <w:spacing w:line="240" w:lineRule="auto"/>
              <w:jc w:val="center"/>
              <w:rPr>
                <w:rFonts w:cs="Calibri"/>
              </w:rPr>
            </w:pPr>
          </w:p>
        </w:tc>
        <w:tc>
          <w:tcPr>
            <w:tcW w:w="8097" w:type="dxa"/>
            <w:gridSpan w:val="2"/>
            <w:tcBorders>
              <w:top w:val="single" w:sz="4" w:space="0" w:color="auto"/>
              <w:left w:val="nil"/>
              <w:bottom w:val="nil"/>
              <w:right w:val="nil"/>
            </w:tcBorders>
            <w:hideMark/>
          </w:tcPr>
          <w:p w:rsidR="0066750B" w:rsidRPr="008C19F2" w:rsidRDefault="0066750B" w:rsidP="00BB5DF2">
            <w:pPr>
              <w:spacing w:line="240" w:lineRule="auto"/>
              <w:jc w:val="right"/>
              <w:rPr>
                <w:rFonts w:cs="Calibri"/>
                <w:b/>
              </w:rPr>
            </w:pPr>
            <w:proofErr w:type="spellStart"/>
            <w:r w:rsidRPr="008C19F2">
              <w:rPr>
                <w:rFonts w:cs="Calibri"/>
              </w:rPr>
              <w:t>Σύνολο</w:t>
            </w:r>
            <w:proofErr w:type="spellEnd"/>
            <w:r w:rsidRPr="008C19F2">
              <w:rPr>
                <w:rFonts w:cs="Calibri"/>
              </w:rPr>
              <w:t xml:space="preserve"> </w:t>
            </w:r>
            <w:proofErr w:type="spellStart"/>
            <w:r w:rsidRPr="008C19F2">
              <w:rPr>
                <w:rFonts w:cs="Calibri"/>
              </w:rPr>
              <w:t>μέγιστου</w:t>
            </w:r>
            <w:proofErr w:type="spellEnd"/>
            <w:r w:rsidRPr="008C19F2">
              <w:rPr>
                <w:rFonts w:cs="Calibri"/>
              </w:rPr>
              <w:t xml:space="preserve"> </w:t>
            </w:r>
            <w:proofErr w:type="spellStart"/>
            <w:r w:rsidRPr="008C19F2">
              <w:rPr>
                <w:rFonts w:cs="Calibri"/>
              </w:rPr>
              <w:t>αριθμού</w:t>
            </w:r>
            <w:proofErr w:type="spellEnd"/>
            <w:r w:rsidRPr="008C19F2">
              <w:rPr>
                <w:rFonts w:cs="Calibri"/>
              </w:rPr>
              <w:t xml:space="preserve"> </w:t>
            </w:r>
            <w:proofErr w:type="spellStart"/>
            <w:r w:rsidRPr="008C19F2">
              <w:rPr>
                <w:rFonts w:cs="Calibri"/>
              </w:rPr>
              <w:t>μορίων</w:t>
            </w:r>
            <w:proofErr w:type="spellEnd"/>
          </w:p>
        </w:tc>
        <w:tc>
          <w:tcPr>
            <w:tcW w:w="862" w:type="dxa"/>
            <w:gridSpan w:val="2"/>
            <w:tcBorders>
              <w:top w:val="nil"/>
              <w:left w:val="nil"/>
              <w:bottom w:val="nil"/>
              <w:right w:val="nil"/>
            </w:tcBorders>
            <w:hideMark/>
          </w:tcPr>
          <w:p w:rsidR="0066750B" w:rsidRPr="008C19F2" w:rsidRDefault="0066750B" w:rsidP="00BB5DF2">
            <w:pPr>
              <w:spacing w:line="240" w:lineRule="auto"/>
              <w:jc w:val="center"/>
              <w:rPr>
                <w:rFonts w:cs="Calibri"/>
                <w:b/>
              </w:rPr>
            </w:pPr>
            <w:r w:rsidRPr="008C19F2">
              <w:rPr>
                <w:rFonts w:cs="Calibri"/>
                <w:b/>
              </w:rPr>
              <w:t>16</w:t>
            </w:r>
          </w:p>
        </w:tc>
      </w:tr>
      <w:tr w:rsidR="0066750B" w:rsidRPr="008C19F2" w:rsidTr="0066750B">
        <w:trPr>
          <w:gridBefore w:val="1"/>
          <w:wBefore w:w="107" w:type="dxa"/>
          <w:trHeight w:val="332"/>
        </w:trPr>
        <w:tc>
          <w:tcPr>
            <w:tcW w:w="540" w:type="dxa"/>
            <w:tcBorders>
              <w:top w:val="nil"/>
              <w:left w:val="nil"/>
              <w:bottom w:val="nil"/>
              <w:right w:val="nil"/>
            </w:tcBorders>
            <w:hideMark/>
          </w:tcPr>
          <w:p w:rsidR="0066750B" w:rsidRPr="008C19F2" w:rsidRDefault="0066750B" w:rsidP="00BB5DF2">
            <w:pPr>
              <w:spacing w:line="240" w:lineRule="auto"/>
              <w:jc w:val="center"/>
              <w:rPr>
                <w:rFonts w:cs="Calibri"/>
                <w:b/>
              </w:rPr>
            </w:pPr>
            <w:r w:rsidRPr="008C19F2">
              <w:rPr>
                <w:rFonts w:cs="Calibri"/>
                <w:b/>
              </w:rPr>
              <w:t>1.2</w:t>
            </w:r>
          </w:p>
        </w:tc>
        <w:tc>
          <w:tcPr>
            <w:tcW w:w="8097" w:type="dxa"/>
            <w:gridSpan w:val="2"/>
            <w:tcBorders>
              <w:top w:val="nil"/>
              <w:left w:val="nil"/>
              <w:bottom w:val="nil"/>
              <w:right w:val="nil"/>
            </w:tcBorders>
            <w:hideMark/>
          </w:tcPr>
          <w:p w:rsidR="0066750B" w:rsidRPr="008C19F2" w:rsidRDefault="0066750B" w:rsidP="00BB5DF2">
            <w:pPr>
              <w:pStyle w:val="10"/>
              <w:spacing w:after="0" w:line="240" w:lineRule="auto"/>
              <w:ind w:left="0"/>
              <w:jc w:val="both"/>
              <w:rPr>
                <w:b/>
                <w:u w:val="single"/>
                <w:lang w:val="el-GR"/>
              </w:rPr>
            </w:pPr>
            <w:r w:rsidRPr="008C19F2">
              <w:rPr>
                <w:b/>
                <w:u w:val="single"/>
                <w:lang w:val="el-GR"/>
              </w:rPr>
              <w:t xml:space="preserve">Πιστοποίηση γνώσεων </w:t>
            </w:r>
            <w:r w:rsidRPr="008C19F2">
              <w:rPr>
                <w:lang w:val="el-GR"/>
              </w:rPr>
              <w:t>(μέχρι 4 μόρια)</w:t>
            </w:r>
          </w:p>
        </w:tc>
        <w:tc>
          <w:tcPr>
            <w:tcW w:w="862" w:type="dxa"/>
            <w:gridSpan w:val="2"/>
            <w:tcBorders>
              <w:top w:val="nil"/>
              <w:left w:val="nil"/>
              <w:bottom w:val="nil"/>
              <w:right w:val="nil"/>
            </w:tcBorders>
          </w:tcPr>
          <w:p w:rsidR="0066750B" w:rsidRPr="008C19F2" w:rsidRDefault="0066750B" w:rsidP="00BB5DF2">
            <w:pPr>
              <w:spacing w:line="240" w:lineRule="auto"/>
              <w:jc w:val="center"/>
              <w:rPr>
                <w:rFonts w:cs="Calibri"/>
                <w:b/>
              </w:rPr>
            </w:pPr>
          </w:p>
        </w:tc>
      </w:tr>
      <w:tr w:rsidR="0066750B" w:rsidRPr="008C19F2" w:rsidTr="0066750B">
        <w:trPr>
          <w:gridBefore w:val="1"/>
          <w:wBefore w:w="107" w:type="dxa"/>
        </w:trPr>
        <w:tc>
          <w:tcPr>
            <w:tcW w:w="540" w:type="dxa"/>
            <w:tcBorders>
              <w:top w:val="nil"/>
              <w:left w:val="nil"/>
              <w:bottom w:val="nil"/>
              <w:right w:val="nil"/>
            </w:tcBorders>
            <w:hideMark/>
          </w:tcPr>
          <w:p w:rsidR="0066750B" w:rsidRPr="008C19F2" w:rsidRDefault="0066750B" w:rsidP="00BB5DF2">
            <w:pPr>
              <w:spacing w:line="240" w:lineRule="auto"/>
              <w:jc w:val="center"/>
              <w:rPr>
                <w:rFonts w:cs="Calibri"/>
                <w:b/>
              </w:rPr>
            </w:pPr>
            <w:r w:rsidRPr="008C19F2">
              <w:rPr>
                <w:rFonts w:cs="Calibri"/>
                <w:b/>
              </w:rPr>
              <w:t>Α.</w:t>
            </w:r>
          </w:p>
        </w:tc>
        <w:tc>
          <w:tcPr>
            <w:tcW w:w="8097" w:type="dxa"/>
            <w:gridSpan w:val="2"/>
            <w:tcBorders>
              <w:top w:val="nil"/>
              <w:left w:val="nil"/>
              <w:bottom w:val="nil"/>
              <w:right w:val="nil"/>
            </w:tcBorders>
            <w:hideMark/>
          </w:tcPr>
          <w:p w:rsidR="0066750B" w:rsidRPr="008C19F2" w:rsidRDefault="0066750B" w:rsidP="00BB5DF2">
            <w:pPr>
              <w:pStyle w:val="10"/>
              <w:spacing w:after="0" w:line="240" w:lineRule="auto"/>
              <w:ind w:left="0"/>
              <w:jc w:val="both"/>
              <w:rPr>
                <w:b/>
                <w:lang w:val="el-GR"/>
              </w:rPr>
            </w:pPr>
            <w:r w:rsidRPr="008C19F2">
              <w:rPr>
                <w:b/>
                <w:lang w:val="el-GR"/>
              </w:rPr>
              <w:t xml:space="preserve">Πιστοποίηση γλωσσομάθειας </w:t>
            </w:r>
            <w:r w:rsidRPr="008C19F2">
              <w:rPr>
                <w:lang w:val="el-GR"/>
              </w:rPr>
              <w:t>(μέχρι 3 μόρια)</w:t>
            </w:r>
          </w:p>
          <w:p w:rsidR="0066750B" w:rsidRPr="008C19F2" w:rsidRDefault="0066750B" w:rsidP="00BB5DF2">
            <w:pPr>
              <w:pStyle w:val="10"/>
              <w:numPr>
                <w:ilvl w:val="0"/>
                <w:numId w:val="4"/>
              </w:numPr>
              <w:tabs>
                <w:tab w:val="num" w:pos="272"/>
              </w:tabs>
              <w:spacing w:after="0" w:line="240" w:lineRule="auto"/>
              <w:ind w:left="272" w:hanging="180"/>
              <w:jc w:val="both"/>
              <w:rPr>
                <w:lang w:val="el-GR"/>
              </w:rPr>
            </w:pPr>
            <w:r w:rsidRPr="008C19F2">
              <w:rPr>
                <w:lang w:val="el-GR"/>
              </w:rPr>
              <w:t>2 μόρια για πιστοποίηση επιπέδου Γ1 ή Γ2 στην Α’ γλώσσα.</w:t>
            </w:r>
          </w:p>
          <w:p w:rsidR="0066750B" w:rsidRPr="008C19F2" w:rsidRDefault="0066750B" w:rsidP="00BB5DF2">
            <w:pPr>
              <w:pStyle w:val="10"/>
              <w:numPr>
                <w:ilvl w:val="0"/>
                <w:numId w:val="4"/>
              </w:numPr>
              <w:tabs>
                <w:tab w:val="num" w:pos="272"/>
              </w:tabs>
              <w:spacing w:after="0" w:line="240" w:lineRule="auto"/>
              <w:ind w:left="272" w:hanging="180"/>
              <w:jc w:val="both"/>
              <w:rPr>
                <w:lang w:val="el-GR"/>
              </w:rPr>
            </w:pPr>
            <w:r w:rsidRPr="008C19F2">
              <w:rPr>
                <w:lang w:val="el-GR"/>
              </w:rPr>
              <w:t>1 μόριο για το επίπεδο Β2 στην Α’ γλώσσα.</w:t>
            </w:r>
          </w:p>
          <w:p w:rsidR="0066750B" w:rsidRPr="008C19F2" w:rsidRDefault="0066750B" w:rsidP="00BB5DF2">
            <w:pPr>
              <w:pStyle w:val="10"/>
              <w:numPr>
                <w:ilvl w:val="0"/>
                <w:numId w:val="4"/>
              </w:numPr>
              <w:tabs>
                <w:tab w:val="num" w:pos="272"/>
              </w:tabs>
              <w:spacing w:after="0" w:line="240" w:lineRule="auto"/>
              <w:ind w:left="272" w:hanging="180"/>
              <w:jc w:val="both"/>
              <w:rPr>
                <w:lang w:val="el-GR"/>
              </w:rPr>
            </w:pPr>
            <w:r w:rsidRPr="008C19F2">
              <w:rPr>
                <w:lang w:val="el-GR"/>
              </w:rPr>
              <w:t>1 μόριο για τη Β’ ξένη γλώσσα από το επίπεδο Β2 και πάνω.</w:t>
            </w:r>
          </w:p>
        </w:tc>
        <w:tc>
          <w:tcPr>
            <w:tcW w:w="862" w:type="dxa"/>
            <w:gridSpan w:val="2"/>
            <w:tcBorders>
              <w:top w:val="nil"/>
              <w:left w:val="nil"/>
              <w:bottom w:val="nil"/>
              <w:right w:val="nil"/>
            </w:tcBorders>
            <w:hideMark/>
          </w:tcPr>
          <w:p w:rsidR="0066750B" w:rsidRPr="008C19F2" w:rsidRDefault="0066750B" w:rsidP="00BB5DF2">
            <w:pPr>
              <w:spacing w:line="240" w:lineRule="auto"/>
              <w:jc w:val="center"/>
              <w:rPr>
                <w:rFonts w:cs="Calibri"/>
              </w:rPr>
            </w:pPr>
            <w:r w:rsidRPr="008C19F2">
              <w:rPr>
                <w:rFonts w:cs="Calibri"/>
              </w:rPr>
              <w:t>3</w:t>
            </w:r>
          </w:p>
        </w:tc>
      </w:tr>
      <w:tr w:rsidR="0066750B" w:rsidRPr="008C19F2" w:rsidTr="0066750B">
        <w:trPr>
          <w:gridBefore w:val="1"/>
          <w:wBefore w:w="107" w:type="dxa"/>
        </w:trPr>
        <w:tc>
          <w:tcPr>
            <w:tcW w:w="540" w:type="dxa"/>
            <w:tcBorders>
              <w:top w:val="nil"/>
              <w:left w:val="nil"/>
              <w:bottom w:val="nil"/>
              <w:right w:val="nil"/>
            </w:tcBorders>
            <w:hideMark/>
          </w:tcPr>
          <w:p w:rsidR="0066750B" w:rsidRPr="008C19F2" w:rsidRDefault="0066750B" w:rsidP="00BB5DF2">
            <w:pPr>
              <w:spacing w:line="240" w:lineRule="auto"/>
              <w:jc w:val="center"/>
              <w:rPr>
                <w:rFonts w:cs="Calibri"/>
                <w:b/>
              </w:rPr>
            </w:pPr>
            <w:r w:rsidRPr="008C19F2">
              <w:rPr>
                <w:rFonts w:cs="Calibri"/>
                <w:b/>
              </w:rPr>
              <w:t>Β.</w:t>
            </w:r>
          </w:p>
        </w:tc>
        <w:tc>
          <w:tcPr>
            <w:tcW w:w="8097" w:type="dxa"/>
            <w:gridSpan w:val="2"/>
            <w:tcBorders>
              <w:top w:val="nil"/>
              <w:left w:val="nil"/>
              <w:bottom w:val="nil"/>
              <w:right w:val="nil"/>
            </w:tcBorders>
          </w:tcPr>
          <w:p w:rsidR="0066750B" w:rsidRPr="008C19F2" w:rsidRDefault="0066750B" w:rsidP="00BB5DF2">
            <w:pPr>
              <w:pStyle w:val="10"/>
              <w:spacing w:after="0" w:line="240" w:lineRule="auto"/>
              <w:ind w:left="0"/>
              <w:jc w:val="both"/>
              <w:rPr>
                <w:b/>
                <w:lang w:val="el-GR"/>
              </w:rPr>
            </w:pPr>
            <w:r w:rsidRPr="008C19F2">
              <w:rPr>
                <w:b/>
                <w:lang w:val="el-GR"/>
              </w:rPr>
              <w:t xml:space="preserve">Πιστοποίηση χρήσης και αξιοποίησης των  ΤΠΕ </w:t>
            </w:r>
            <w:r w:rsidRPr="008C19F2">
              <w:rPr>
                <w:lang w:val="el-GR"/>
              </w:rPr>
              <w:t>(μέχρι 1 μόριο)</w:t>
            </w:r>
          </w:p>
          <w:p w:rsidR="0066750B" w:rsidRPr="008C19F2" w:rsidRDefault="0066750B" w:rsidP="00BB5DF2">
            <w:pPr>
              <w:pStyle w:val="10"/>
              <w:numPr>
                <w:ilvl w:val="0"/>
                <w:numId w:val="4"/>
              </w:numPr>
              <w:tabs>
                <w:tab w:val="num" w:pos="272"/>
              </w:tabs>
              <w:spacing w:after="0" w:line="240" w:lineRule="auto"/>
              <w:ind w:left="272" w:hanging="180"/>
              <w:jc w:val="both"/>
              <w:rPr>
                <w:lang w:val="el-GR"/>
              </w:rPr>
            </w:pPr>
            <w:r w:rsidRPr="008C19F2">
              <w:rPr>
                <w:lang w:val="el-GR"/>
              </w:rPr>
              <w:t xml:space="preserve">1 </w:t>
            </w:r>
            <w:proofErr w:type="spellStart"/>
            <w:r w:rsidRPr="008C19F2">
              <w:rPr>
                <w:lang w:val="el-GR"/>
              </w:rPr>
              <w:t>μόριo</w:t>
            </w:r>
            <w:proofErr w:type="spellEnd"/>
            <w:r w:rsidRPr="008C19F2">
              <w:rPr>
                <w:lang w:val="el-GR"/>
              </w:rPr>
              <w:t xml:space="preserve"> για πιστοποίηση ή άλλη τεκμηρίωση για την ικανότητα αξιοποίησης των ΤΠΕ στην εκπαιδευτική διαδικασία (β’ επιπέδου). </w:t>
            </w:r>
          </w:p>
          <w:p w:rsidR="0066750B" w:rsidRPr="008C19F2" w:rsidRDefault="0066750B" w:rsidP="00BB5DF2">
            <w:pPr>
              <w:pStyle w:val="10"/>
              <w:numPr>
                <w:ilvl w:val="0"/>
                <w:numId w:val="4"/>
              </w:numPr>
              <w:tabs>
                <w:tab w:val="num" w:pos="272"/>
              </w:tabs>
              <w:spacing w:after="0" w:line="240" w:lineRule="auto"/>
              <w:ind w:left="272" w:hanging="180"/>
              <w:jc w:val="both"/>
              <w:rPr>
                <w:lang w:val="el-GR"/>
              </w:rPr>
            </w:pPr>
            <w:r w:rsidRPr="008C19F2">
              <w:rPr>
                <w:lang w:val="el-GR"/>
              </w:rPr>
              <w:t>0.5 μόριο για πιστοποίηση ή άλλη τεκμηρίωση για την ικανότητα χρήσης Η/Υ (α’ επιπέδου).</w:t>
            </w:r>
          </w:p>
          <w:p w:rsidR="0066750B" w:rsidRPr="008C19F2" w:rsidRDefault="0066750B" w:rsidP="00BB5DF2">
            <w:pPr>
              <w:pStyle w:val="10"/>
              <w:spacing w:after="0" w:line="240" w:lineRule="auto"/>
              <w:ind w:left="0"/>
              <w:jc w:val="both"/>
              <w:rPr>
                <w:i/>
                <w:lang w:val="el-GR" w:eastAsia="el-GR"/>
              </w:rPr>
            </w:pPr>
            <w:r w:rsidRPr="008C19F2">
              <w:rPr>
                <w:i/>
                <w:lang w:val="el-GR" w:eastAsia="el-GR"/>
              </w:rPr>
              <w:t xml:space="preserve">(Στον υπολογισμό των μορίων σε κάθε περίπτωση πιστοποίησης λαμβάνεται υπόψη ο </w:t>
            </w:r>
            <w:r w:rsidRPr="008C19F2">
              <w:rPr>
                <w:i/>
                <w:lang w:val="el-GR" w:eastAsia="el-GR"/>
              </w:rPr>
              <w:lastRenderedPageBreak/>
              <w:t>ανώτερος τίτλος)</w:t>
            </w:r>
          </w:p>
          <w:p w:rsidR="0066750B" w:rsidRPr="008C19F2" w:rsidRDefault="0066750B" w:rsidP="00BB5DF2">
            <w:pPr>
              <w:pStyle w:val="10"/>
              <w:spacing w:after="0" w:line="240" w:lineRule="auto"/>
              <w:ind w:left="0"/>
              <w:jc w:val="both"/>
              <w:rPr>
                <w:lang w:val="el-GR"/>
              </w:rPr>
            </w:pPr>
          </w:p>
        </w:tc>
        <w:tc>
          <w:tcPr>
            <w:tcW w:w="862" w:type="dxa"/>
            <w:gridSpan w:val="2"/>
            <w:tcBorders>
              <w:top w:val="nil"/>
              <w:left w:val="nil"/>
              <w:bottom w:val="nil"/>
              <w:right w:val="nil"/>
            </w:tcBorders>
            <w:hideMark/>
          </w:tcPr>
          <w:p w:rsidR="0066750B" w:rsidRPr="008C19F2" w:rsidRDefault="0066750B" w:rsidP="00BB5DF2">
            <w:pPr>
              <w:spacing w:line="240" w:lineRule="auto"/>
              <w:jc w:val="center"/>
              <w:rPr>
                <w:rFonts w:cs="Calibri"/>
              </w:rPr>
            </w:pPr>
            <w:r w:rsidRPr="008C19F2">
              <w:rPr>
                <w:rFonts w:cs="Calibri"/>
              </w:rPr>
              <w:lastRenderedPageBreak/>
              <w:t>1</w:t>
            </w:r>
          </w:p>
        </w:tc>
      </w:tr>
      <w:tr w:rsidR="0066750B" w:rsidRPr="008C19F2" w:rsidTr="0066750B">
        <w:trPr>
          <w:gridBefore w:val="1"/>
          <w:wBefore w:w="107" w:type="dxa"/>
        </w:trPr>
        <w:tc>
          <w:tcPr>
            <w:tcW w:w="540" w:type="dxa"/>
            <w:tcBorders>
              <w:top w:val="nil"/>
              <w:left w:val="nil"/>
              <w:bottom w:val="nil"/>
              <w:right w:val="nil"/>
            </w:tcBorders>
          </w:tcPr>
          <w:p w:rsidR="0066750B" w:rsidRPr="008C19F2" w:rsidRDefault="0066750B" w:rsidP="00BB5DF2">
            <w:pPr>
              <w:spacing w:line="240" w:lineRule="auto"/>
              <w:jc w:val="center"/>
              <w:rPr>
                <w:rFonts w:cs="Calibri"/>
              </w:rPr>
            </w:pPr>
          </w:p>
        </w:tc>
        <w:tc>
          <w:tcPr>
            <w:tcW w:w="8097" w:type="dxa"/>
            <w:gridSpan w:val="2"/>
            <w:tcBorders>
              <w:top w:val="nil"/>
              <w:left w:val="nil"/>
              <w:bottom w:val="nil"/>
              <w:right w:val="nil"/>
            </w:tcBorders>
            <w:hideMark/>
          </w:tcPr>
          <w:p w:rsidR="0066750B" w:rsidRPr="008C19F2" w:rsidRDefault="0066750B" w:rsidP="00BB5DF2">
            <w:pPr>
              <w:pStyle w:val="10"/>
              <w:spacing w:after="0" w:line="240" w:lineRule="auto"/>
              <w:ind w:left="0"/>
              <w:jc w:val="right"/>
              <w:rPr>
                <w:lang w:val="el-GR"/>
              </w:rPr>
            </w:pPr>
            <w:r w:rsidRPr="008C19F2">
              <w:rPr>
                <w:lang w:val="el-GR"/>
              </w:rPr>
              <w:t xml:space="preserve">Σύνολο μέγιστου αριθμού μορίων </w:t>
            </w:r>
          </w:p>
        </w:tc>
        <w:tc>
          <w:tcPr>
            <w:tcW w:w="862" w:type="dxa"/>
            <w:gridSpan w:val="2"/>
            <w:tcBorders>
              <w:top w:val="nil"/>
              <w:left w:val="nil"/>
              <w:bottom w:val="nil"/>
              <w:right w:val="nil"/>
            </w:tcBorders>
            <w:hideMark/>
          </w:tcPr>
          <w:p w:rsidR="0066750B" w:rsidRPr="008C19F2" w:rsidRDefault="0066750B" w:rsidP="00BB5DF2">
            <w:pPr>
              <w:spacing w:line="240" w:lineRule="auto"/>
              <w:jc w:val="center"/>
              <w:rPr>
                <w:rFonts w:cs="Calibri"/>
                <w:b/>
              </w:rPr>
            </w:pPr>
            <w:r w:rsidRPr="008C19F2">
              <w:rPr>
                <w:rFonts w:cs="Calibri"/>
                <w:b/>
              </w:rPr>
              <w:t>4</w:t>
            </w:r>
          </w:p>
        </w:tc>
      </w:tr>
      <w:tr w:rsidR="0066750B" w:rsidRPr="008C19F2" w:rsidTr="0066750B">
        <w:trPr>
          <w:gridBefore w:val="1"/>
          <w:wBefore w:w="107" w:type="dxa"/>
        </w:trPr>
        <w:tc>
          <w:tcPr>
            <w:tcW w:w="9499" w:type="dxa"/>
            <w:gridSpan w:val="5"/>
            <w:tcBorders>
              <w:top w:val="nil"/>
              <w:left w:val="nil"/>
              <w:bottom w:val="nil"/>
              <w:right w:val="nil"/>
            </w:tcBorders>
            <w:shd w:val="clear" w:color="auto" w:fill="FFFFFF"/>
            <w:hideMark/>
          </w:tcPr>
          <w:p w:rsidR="0066750B" w:rsidRPr="008C19F2" w:rsidRDefault="0066750B" w:rsidP="00BB5DF2">
            <w:pPr>
              <w:pStyle w:val="10"/>
              <w:spacing w:after="0" w:line="240" w:lineRule="auto"/>
              <w:ind w:left="0"/>
              <w:jc w:val="both"/>
              <w:rPr>
                <w:b/>
                <w:lang w:val="el-GR"/>
              </w:rPr>
            </w:pPr>
            <w:r w:rsidRPr="008C19F2">
              <w:rPr>
                <w:b/>
                <w:lang w:val="el-GR"/>
              </w:rPr>
              <w:t xml:space="preserve">1.3      </w:t>
            </w:r>
            <w:r w:rsidRPr="008C19F2">
              <w:rPr>
                <w:b/>
                <w:u w:val="single"/>
                <w:lang w:val="el-GR"/>
              </w:rPr>
              <w:t>Επιστημονικό έργο</w:t>
            </w:r>
            <w:r w:rsidRPr="008C19F2">
              <w:rPr>
                <w:b/>
                <w:lang w:val="el-GR"/>
              </w:rPr>
              <w:t xml:space="preserve">: </w:t>
            </w:r>
            <w:r w:rsidRPr="008C19F2">
              <w:rPr>
                <w:lang w:val="el-GR"/>
              </w:rPr>
              <w:t>(μέχρι 1</w:t>
            </w:r>
            <w:proofErr w:type="spellStart"/>
            <w:r w:rsidRPr="008C19F2">
              <w:t>1</w:t>
            </w:r>
            <w:proofErr w:type="spellEnd"/>
            <w:r w:rsidRPr="008C19F2">
              <w:t xml:space="preserve"> </w:t>
            </w:r>
            <w:r w:rsidRPr="008C19F2">
              <w:rPr>
                <w:lang w:val="el-GR"/>
              </w:rPr>
              <w:t>μόρια)</w:t>
            </w:r>
          </w:p>
        </w:tc>
      </w:tr>
      <w:tr w:rsidR="0066750B" w:rsidRPr="008C19F2" w:rsidTr="0066750B">
        <w:trPr>
          <w:gridBefore w:val="1"/>
          <w:wBefore w:w="107" w:type="dxa"/>
        </w:trPr>
        <w:tc>
          <w:tcPr>
            <w:tcW w:w="540" w:type="dxa"/>
            <w:tcBorders>
              <w:top w:val="nil"/>
              <w:left w:val="nil"/>
              <w:bottom w:val="nil"/>
              <w:right w:val="nil"/>
            </w:tcBorders>
            <w:hideMark/>
          </w:tcPr>
          <w:p w:rsidR="0066750B" w:rsidRPr="008C19F2" w:rsidRDefault="0066750B" w:rsidP="00BB5DF2">
            <w:pPr>
              <w:spacing w:line="240" w:lineRule="auto"/>
              <w:jc w:val="both"/>
              <w:rPr>
                <w:rFonts w:cs="Calibri"/>
                <w:b/>
              </w:rPr>
            </w:pPr>
            <w:r w:rsidRPr="008C19F2">
              <w:rPr>
                <w:rFonts w:cs="Calibri"/>
                <w:b/>
              </w:rPr>
              <w:t xml:space="preserve">Α. </w:t>
            </w:r>
          </w:p>
        </w:tc>
        <w:tc>
          <w:tcPr>
            <w:tcW w:w="8097" w:type="dxa"/>
            <w:gridSpan w:val="2"/>
            <w:tcBorders>
              <w:top w:val="nil"/>
              <w:left w:val="nil"/>
              <w:bottom w:val="nil"/>
              <w:right w:val="nil"/>
            </w:tcBorders>
            <w:hideMark/>
          </w:tcPr>
          <w:p w:rsidR="0066750B" w:rsidRPr="008C19F2" w:rsidRDefault="0066750B" w:rsidP="00BB5DF2">
            <w:pPr>
              <w:pStyle w:val="10"/>
              <w:spacing w:after="0" w:line="240" w:lineRule="auto"/>
              <w:ind w:left="0"/>
              <w:jc w:val="both"/>
              <w:rPr>
                <w:lang w:val="el-GR"/>
              </w:rPr>
            </w:pPr>
            <w:r w:rsidRPr="008C19F2">
              <w:rPr>
                <w:b/>
                <w:lang w:val="el-GR"/>
              </w:rPr>
              <w:t>Επιστημονικά συγγράμματα</w:t>
            </w:r>
            <w:r w:rsidRPr="008C19F2">
              <w:rPr>
                <w:lang w:val="el-GR"/>
              </w:rPr>
              <w:t xml:space="preserve"> από εκδοτικό οίκο της ημεδαπής ή της αλλοδαπής στη διδακτική του γνωστικού αντικειμένου του υποψηφίου ή στο γνωστικό αντικείμενο του υποψηφίου ή σε διοίκηση ανθρώπινου δυναμικού (1 μόριο για κάθε σύγγραμμα).</w:t>
            </w:r>
          </w:p>
        </w:tc>
        <w:tc>
          <w:tcPr>
            <w:tcW w:w="862" w:type="dxa"/>
            <w:gridSpan w:val="2"/>
            <w:tcBorders>
              <w:top w:val="nil"/>
              <w:left w:val="nil"/>
              <w:bottom w:val="nil"/>
              <w:right w:val="nil"/>
            </w:tcBorders>
            <w:hideMark/>
          </w:tcPr>
          <w:p w:rsidR="0066750B" w:rsidRPr="008C19F2" w:rsidRDefault="0066750B" w:rsidP="00BB5DF2">
            <w:pPr>
              <w:spacing w:line="240" w:lineRule="auto"/>
              <w:jc w:val="center"/>
              <w:rPr>
                <w:rFonts w:cs="Calibri"/>
              </w:rPr>
            </w:pPr>
            <w:r w:rsidRPr="008C19F2">
              <w:rPr>
                <w:rFonts w:cs="Calibri"/>
              </w:rPr>
              <w:t>2</w:t>
            </w:r>
          </w:p>
        </w:tc>
      </w:tr>
      <w:tr w:rsidR="0066750B" w:rsidRPr="008C19F2" w:rsidTr="0066750B">
        <w:trPr>
          <w:gridBefore w:val="1"/>
          <w:wBefore w:w="107" w:type="dxa"/>
        </w:trPr>
        <w:tc>
          <w:tcPr>
            <w:tcW w:w="540" w:type="dxa"/>
            <w:tcBorders>
              <w:top w:val="nil"/>
              <w:left w:val="nil"/>
              <w:bottom w:val="nil"/>
              <w:right w:val="nil"/>
            </w:tcBorders>
            <w:hideMark/>
          </w:tcPr>
          <w:p w:rsidR="0066750B" w:rsidRPr="008C19F2" w:rsidRDefault="0066750B" w:rsidP="00BB5DF2">
            <w:pPr>
              <w:spacing w:line="240" w:lineRule="auto"/>
              <w:jc w:val="both"/>
              <w:rPr>
                <w:rFonts w:cs="Calibri"/>
                <w:b/>
              </w:rPr>
            </w:pPr>
            <w:r w:rsidRPr="008C19F2">
              <w:rPr>
                <w:rFonts w:cs="Calibri"/>
                <w:b/>
              </w:rPr>
              <w:t xml:space="preserve">Β. </w:t>
            </w:r>
          </w:p>
        </w:tc>
        <w:tc>
          <w:tcPr>
            <w:tcW w:w="8097" w:type="dxa"/>
            <w:gridSpan w:val="2"/>
            <w:tcBorders>
              <w:top w:val="nil"/>
              <w:left w:val="nil"/>
              <w:bottom w:val="nil"/>
              <w:right w:val="nil"/>
            </w:tcBorders>
            <w:hideMark/>
          </w:tcPr>
          <w:p w:rsidR="0066750B" w:rsidRPr="008C19F2" w:rsidRDefault="0066750B" w:rsidP="00BB5DF2">
            <w:pPr>
              <w:pStyle w:val="10"/>
              <w:spacing w:after="0" w:line="240" w:lineRule="auto"/>
              <w:ind w:left="0"/>
              <w:jc w:val="both"/>
              <w:rPr>
                <w:lang w:val="el-GR"/>
              </w:rPr>
            </w:pPr>
            <w:r w:rsidRPr="008C19F2">
              <w:rPr>
                <w:b/>
                <w:lang w:val="el-GR"/>
              </w:rPr>
              <w:t>Άρθρα</w:t>
            </w:r>
            <w:r w:rsidRPr="008C19F2">
              <w:rPr>
                <w:lang w:val="el-GR"/>
              </w:rPr>
              <w:t xml:space="preserve"> που αποδεδειγμένα έχουν γίνει δεκτά με το σύστημα των πολλαπλών κριτών σε έγκυρα επιστημονικά περιοδικά ή σε συλλογικούς τόμους (0,5 μόριο για κάθε δημοσίευση). </w:t>
            </w:r>
          </w:p>
        </w:tc>
        <w:tc>
          <w:tcPr>
            <w:tcW w:w="862" w:type="dxa"/>
            <w:gridSpan w:val="2"/>
            <w:tcBorders>
              <w:top w:val="nil"/>
              <w:left w:val="nil"/>
              <w:bottom w:val="nil"/>
              <w:right w:val="nil"/>
            </w:tcBorders>
            <w:hideMark/>
          </w:tcPr>
          <w:p w:rsidR="0066750B" w:rsidRPr="008C19F2" w:rsidRDefault="0066750B" w:rsidP="00BB5DF2">
            <w:pPr>
              <w:spacing w:line="240" w:lineRule="auto"/>
              <w:jc w:val="center"/>
              <w:rPr>
                <w:rFonts w:cs="Calibri"/>
              </w:rPr>
            </w:pPr>
            <w:r w:rsidRPr="008C19F2">
              <w:rPr>
                <w:rFonts w:cs="Calibri"/>
              </w:rPr>
              <w:t>3</w:t>
            </w:r>
          </w:p>
        </w:tc>
      </w:tr>
      <w:tr w:rsidR="0066750B" w:rsidRPr="008C19F2" w:rsidTr="0066750B">
        <w:trPr>
          <w:gridBefore w:val="1"/>
          <w:wBefore w:w="107" w:type="dxa"/>
        </w:trPr>
        <w:tc>
          <w:tcPr>
            <w:tcW w:w="540" w:type="dxa"/>
            <w:tcBorders>
              <w:top w:val="nil"/>
              <w:left w:val="nil"/>
              <w:bottom w:val="nil"/>
              <w:right w:val="nil"/>
            </w:tcBorders>
            <w:hideMark/>
          </w:tcPr>
          <w:p w:rsidR="0066750B" w:rsidRPr="008C19F2" w:rsidRDefault="0066750B" w:rsidP="00BB5DF2">
            <w:pPr>
              <w:spacing w:line="240" w:lineRule="auto"/>
              <w:jc w:val="both"/>
              <w:rPr>
                <w:rFonts w:cs="Calibri"/>
                <w:b/>
              </w:rPr>
            </w:pPr>
            <w:r w:rsidRPr="008C19F2">
              <w:rPr>
                <w:rFonts w:cs="Calibri"/>
                <w:b/>
              </w:rPr>
              <w:t>Γ.</w:t>
            </w:r>
          </w:p>
        </w:tc>
        <w:tc>
          <w:tcPr>
            <w:tcW w:w="8097" w:type="dxa"/>
            <w:gridSpan w:val="2"/>
            <w:tcBorders>
              <w:top w:val="nil"/>
              <w:left w:val="nil"/>
              <w:bottom w:val="nil"/>
              <w:right w:val="nil"/>
            </w:tcBorders>
            <w:hideMark/>
          </w:tcPr>
          <w:p w:rsidR="0066750B" w:rsidRPr="008C19F2" w:rsidRDefault="0066750B" w:rsidP="00BB5DF2">
            <w:pPr>
              <w:pStyle w:val="10"/>
              <w:spacing w:after="0" w:line="240" w:lineRule="auto"/>
              <w:ind w:left="0"/>
              <w:jc w:val="both"/>
              <w:rPr>
                <w:lang w:val="el-GR"/>
              </w:rPr>
            </w:pPr>
            <w:r w:rsidRPr="008C19F2">
              <w:rPr>
                <w:b/>
                <w:lang w:val="el-GR"/>
              </w:rPr>
              <w:t>Εισηγήσεις</w:t>
            </w:r>
            <w:r w:rsidRPr="008C19F2">
              <w:rPr>
                <w:lang w:val="el-GR"/>
              </w:rPr>
              <w:t xml:space="preserve"> που αποδεδειγμένα έχουν γίνει δεκτές για ανακοίνωση ή δημοσίευση με το σύστημα των πολλαπλών κριτών (0,5  μόριο για κάθε εισήγηση).</w:t>
            </w:r>
          </w:p>
        </w:tc>
        <w:tc>
          <w:tcPr>
            <w:tcW w:w="862" w:type="dxa"/>
            <w:gridSpan w:val="2"/>
            <w:tcBorders>
              <w:top w:val="nil"/>
              <w:left w:val="nil"/>
              <w:bottom w:val="nil"/>
              <w:right w:val="nil"/>
            </w:tcBorders>
            <w:hideMark/>
          </w:tcPr>
          <w:p w:rsidR="0066750B" w:rsidRPr="008C19F2" w:rsidRDefault="0066750B" w:rsidP="00BB5DF2">
            <w:pPr>
              <w:spacing w:line="240" w:lineRule="auto"/>
              <w:jc w:val="center"/>
              <w:rPr>
                <w:rFonts w:cs="Calibri"/>
              </w:rPr>
            </w:pPr>
            <w:r w:rsidRPr="008C19F2">
              <w:rPr>
                <w:rFonts w:cs="Calibri"/>
              </w:rPr>
              <w:t>3</w:t>
            </w:r>
          </w:p>
        </w:tc>
      </w:tr>
      <w:tr w:rsidR="0066750B" w:rsidRPr="008C19F2" w:rsidTr="0066750B">
        <w:trPr>
          <w:gridBefore w:val="1"/>
          <w:wBefore w:w="107" w:type="dxa"/>
        </w:trPr>
        <w:tc>
          <w:tcPr>
            <w:tcW w:w="540" w:type="dxa"/>
            <w:tcBorders>
              <w:top w:val="nil"/>
              <w:left w:val="nil"/>
              <w:bottom w:val="nil"/>
              <w:right w:val="nil"/>
            </w:tcBorders>
            <w:hideMark/>
          </w:tcPr>
          <w:p w:rsidR="0066750B" w:rsidRPr="008C19F2" w:rsidRDefault="0066750B" w:rsidP="00BB5DF2">
            <w:pPr>
              <w:spacing w:line="240" w:lineRule="auto"/>
              <w:jc w:val="both"/>
              <w:rPr>
                <w:rFonts w:cs="Calibri"/>
                <w:b/>
              </w:rPr>
            </w:pPr>
            <w:r w:rsidRPr="008C19F2">
              <w:rPr>
                <w:rFonts w:cs="Calibri"/>
                <w:b/>
              </w:rPr>
              <w:t>Δ.</w:t>
            </w:r>
          </w:p>
        </w:tc>
        <w:tc>
          <w:tcPr>
            <w:tcW w:w="8097" w:type="dxa"/>
            <w:gridSpan w:val="2"/>
            <w:tcBorders>
              <w:top w:val="nil"/>
              <w:left w:val="nil"/>
              <w:bottom w:val="nil"/>
              <w:right w:val="nil"/>
            </w:tcBorders>
            <w:hideMark/>
          </w:tcPr>
          <w:p w:rsidR="0066750B" w:rsidRPr="008C19F2" w:rsidRDefault="0066750B" w:rsidP="00BB5DF2">
            <w:pPr>
              <w:pStyle w:val="10"/>
              <w:spacing w:after="0" w:line="240" w:lineRule="auto"/>
              <w:ind w:left="0"/>
              <w:jc w:val="both"/>
              <w:rPr>
                <w:lang w:val="el-GR"/>
              </w:rPr>
            </w:pPr>
            <w:r w:rsidRPr="008C19F2">
              <w:rPr>
                <w:lang w:val="el-GR"/>
              </w:rPr>
              <w:t xml:space="preserve">Αποδεδειγμένη συμμετοχή </w:t>
            </w:r>
            <w:r w:rsidRPr="008C19F2">
              <w:rPr>
                <w:b/>
                <w:lang w:val="el-GR"/>
              </w:rPr>
              <w:t>στο σχεδιασμό και στην εκπόνηση εκπαιδευτικού υλικού</w:t>
            </w:r>
            <w:r w:rsidRPr="008C19F2">
              <w:rPr>
                <w:lang w:val="el-GR"/>
              </w:rPr>
              <w:t xml:space="preserve"> όπως  Προγράμματα Σπουδών και σχολικά εγχειρίδια (1 μόριο για κάθε προϊόν).</w:t>
            </w:r>
          </w:p>
        </w:tc>
        <w:tc>
          <w:tcPr>
            <w:tcW w:w="862" w:type="dxa"/>
            <w:gridSpan w:val="2"/>
            <w:tcBorders>
              <w:top w:val="nil"/>
              <w:left w:val="nil"/>
              <w:bottom w:val="nil"/>
              <w:right w:val="nil"/>
            </w:tcBorders>
            <w:hideMark/>
          </w:tcPr>
          <w:p w:rsidR="0066750B" w:rsidRPr="008C19F2" w:rsidRDefault="0066750B" w:rsidP="00BB5DF2">
            <w:pPr>
              <w:spacing w:line="240" w:lineRule="auto"/>
              <w:jc w:val="center"/>
              <w:rPr>
                <w:rFonts w:cs="Calibri"/>
              </w:rPr>
            </w:pPr>
            <w:r w:rsidRPr="008C19F2">
              <w:rPr>
                <w:rFonts w:cs="Calibri"/>
              </w:rPr>
              <w:t>3</w:t>
            </w:r>
          </w:p>
        </w:tc>
      </w:tr>
      <w:tr w:rsidR="0066750B" w:rsidRPr="008C19F2" w:rsidTr="0066750B">
        <w:trPr>
          <w:gridBefore w:val="1"/>
          <w:wBefore w:w="107" w:type="dxa"/>
        </w:trPr>
        <w:tc>
          <w:tcPr>
            <w:tcW w:w="540" w:type="dxa"/>
            <w:tcBorders>
              <w:top w:val="nil"/>
              <w:left w:val="nil"/>
              <w:bottom w:val="nil"/>
              <w:right w:val="nil"/>
            </w:tcBorders>
          </w:tcPr>
          <w:p w:rsidR="0066750B" w:rsidRPr="008C19F2" w:rsidRDefault="0066750B" w:rsidP="00BB5DF2">
            <w:pPr>
              <w:spacing w:line="240" w:lineRule="auto"/>
              <w:jc w:val="both"/>
              <w:rPr>
                <w:rFonts w:cs="Calibri"/>
              </w:rPr>
            </w:pPr>
          </w:p>
        </w:tc>
        <w:tc>
          <w:tcPr>
            <w:tcW w:w="8097" w:type="dxa"/>
            <w:gridSpan w:val="2"/>
            <w:tcBorders>
              <w:top w:val="nil"/>
              <w:left w:val="nil"/>
              <w:bottom w:val="nil"/>
              <w:right w:val="nil"/>
            </w:tcBorders>
            <w:hideMark/>
          </w:tcPr>
          <w:p w:rsidR="0066750B" w:rsidRPr="008C19F2" w:rsidRDefault="0066750B" w:rsidP="00BB5DF2">
            <w:pPr>
              <w:spacing w:after="120" w:line="240" w:lineRule="auto"/>
              <w:jc w:val="right"/>
              <w:rPr>
                <w:rFonts w:cs="Calibri"/>
                <w:u w:val="single"/>
              </w:rPr>
            </w:pPr>
            <w:proofErr w:type="spellStart"/>
            <w:r w:rsidRPr="008C19F2">
              <w:rPr>
                <w:rFonts w:cs="Calibri"/>
                <w:u w:val="single"/>
              </w:rPr>
              <w:t>Σύνολο</w:t>
            </w:r>
            <w:proofErr w:type="spellEnd"/>
            <w:r w:rsidRPr="008C19F2">
              <w:rPr>
                <w:rFonts w:cs="Calibri"/>
                <w:u w:val="single"/>
              </w:rPr>
              <w:t xml:space="preserve"> </w:t>
            </w:r>
            <w:proofErr w:type="spellStart"/>
            <w:r w:rsidRPr="008C19F2">
              <w:rPr>
                <w:rFonts w:cs="Calibri"/>
                <w:u w:val="single"/>
              </w:rPr>
              <w:t>μέγιστου</w:t>
            </w:r>
            <w:proofErr w:type="spellEnd"/>
            <w:r w:rsidRPr="008C19F2">
              <w:rPr>
                <w:rFonts w:cs="Calibri"/>
                <w:u w:val="single"/>
              </w:rPr>
              <w:t xml:space="preserve"> </w:t>
            </w:r>
            <w:proofErr w:type="spellStart"/>
            <w:r w:rsidRPr="008C19F2">
              <w:rPr>
                <w:rFonts w:cs="Calibri"/>
                <w:u w:val="single"/>
              </w:rPr>
              <w:t>αριθμού</w:t>
            </w:r>
            <w:proofErr w:type="spellEnd"/>
            <w:r w:rsidRPr="008C19F2">
              <w:rPr>
                <w:rFonts w:cs="Calibri"/>
                <w:u w:val="single"/>
              </w:rPr>
              <w:t xml:space="preserve"> </w:t>
            </w:r>
            <w:proofErr w:type="spellStart"/>
            <w:r w:rsidRPr="008C19F2">
              <w:rPr>
                <w:rFonts w:cs="Calibri"/>
                <w:u w:val="single"/>
              </w:rPr>
              <w:t>μορίων</w:t>
            </w:r>
            <w:proofErr w:type="spellEnd"/>
          </w:p>
        </w:tc>
        <w:tc>
          <w:tcPr>
            <w:tcW w:w="862" w:type="dxa"/>
            <w:gridSpan w:val="2"/>
            <w:tcBorders>
              <w:top w:val="nil"/>
              <w:left w:val="nil"/>
              <w:bottom w:val="nil"/>
              <w:right w:val="nil"/>
            </w:tcBorders>
            <w:hideMark/>
          </w:tcPr>
          <w:p w:rsidR="0066750B" w:rsidRPr="008C19F2" w:rsidRDefault="0066750B" w:rsidP="00BB5DF2">
            <w:pPr>
              <w:spacing w:after="120" w:line="240" w:lineRule="auto"/>
              <w:jc w:val="center"/>
              <w:rPr>
                <w:rFonts w:cs="Calibri"/>
                <w:b/>
                <w:u w:val="single"/>
              </w:rPr>
            </w:pPr>
            <w:r w:rsidRPr="008C19F2">
              <w:rPr>
                <w:rFonts w:cs="Calibri"/>
                <w:b/>
                <w:u w:val="single"/>
              </w:rPr>
              <w:t>11</w:t>
            </w:r>
          </w:p>
        </w:tc>
      </w:tr>
      <w:tr w:rsidR="0066750B" w:rsidRPr="007D34D4" w:rsidTr="0066750B">
        <w:trPr>
          <w:gridBefore w:val="1"/>
          <w:wBefore w:w="107" w:type="dxa"/>
        </w:trPr>
        <w:tc>
          <w:tcPr>
            <w:tcW w:w="540" w:type="dxa"/>
            <w:tcBorders>
              <w:top w:val="nil"/>
              <w:left w:val="nil"/>
              <w:bottom w:val="nil"/>
              <w:right w:val="nil"/>
            </w:tcBorders>
            <w:hideMark/>
          </w:tcPr>
          <w:p w:rsidR="0066750B" w:rsidRPr="008C19F2" w:rsidRDefault="0066750B" w:rsidP="00BB5DF2">
            <w:pPr>
              <w:pStyle w:val="10"/>
              <w:spacing w:before="120" w:after="0" w:line="240" w:lineRule="auto"/>
              <w:ind w:left="0"/>
              <w:jc w:val="both"/>
              <w:rPr>
                <w:b/>
                <w:lang w:val="el-GR"/>
              </w:rPr>
            </w:pPr>
            <w:r w:rsidRPr="008C19F2">
              <w:rPr>
                <w:b/>
                <w:lang w:val="el-GR"/>
              </w:rPr>
              <w:t xml:space="preserve">2. </w:t>
            </w:r>
          </w:p>
        </w:tc>
        <w:tc>
          <w:tcPr>
            <w:tcW w:w="8097" w:type="dxa"/>
            <w:gridSpan w:val="2"/>
            <w:tcBorders>
              <w:top w:val="nil"/>
              <w:left w:val="nil"/>
              <w:bottom w:val="nil"/>
              <w:right w:val="nil"/>
            </w:tcBorders>
            <w:hideMark/>
          </w:tcPr>
          <w:p w:rsidR="0066750B" w:rsidRPr="008C19F2" w:rsidRDefault="0066750B" w:rsidP="00BB5DF2">
            <w:pPr>
              <w:pStyle w:val="10"/>
              <w:spacing w:before="120" w:after="0" w:line="240" w:lineRule="auto"/>
              <w:ind w:left="0"/>
              <w:jc w:val="both"/>
              <w:rPr>
                <w:b/>
                <w:lang w:val="el-GR"/>
              </w:rPr>
            </w:pPr>
            <w:r w:rsidRPr="008C19F2">
              <w:rPr>
                <w:b/>
                <w:lang w:val="el-GR"/>
              </w:rPr>
              <w:t xml:space="preserve">ΔΙΔΑΚΤΙΚΗ ΕΜΠΕΙΡΙΑ, ΠΡΟΫΠΗΡΕΣΙΑ </w:t>
            </w:r>
            <w:r w:rsidRPr="008C19F2">
              <w:rPr>
                <w:lang w:val="el-GR"/>
              </w:rPr>
              <w:t>(μέχρι 44 μόρια)</w:t>
            </w:r>
          </w:p>
        </w:tc>
        <w:tc>
          <w:tcPr>
            <w:tcW w:w="862" w:type="dxa"/>
            <w:gridSpan w:val="2"/>
            <w:tcBorders>
              <w:top w:val="nil"/>
              <w:left w:val="nil"/>
              <w:bottom w:val="nil"/>
              <w:right w:val="nil"/>
            </w:tcBorders>
          </w:tcPr>
          <w:p w:rsidR="0066750B" w:rsidRPr="008C19F2" w:rsidRDefault="0066750B" w:rsidP="00BB5DF2">
            <w:pPr>
              <w:pStyle w:val="10"/>
              <w:spacing w:before="120" w:after="0" w:line="240" w:lineRule="auto"/>
              <w:ind w:left="0"/>
              <w:jc w:val="both"/>
              <w:rPr>
                <w:b/>
                <w:lang w:val="el-GR"/>
              </w:rPr>
            </w:pPr>
          </w:p>
        </w:tc>
      </w:tr>
      <w:tr w:rsidR="0066750B" w:rsidRPr="007D34D4" w:rsidTr="0066750B">
        <w:trPr>
          <w:gridBefore w:val="1"/>
          <w:wBefore w:w="107" w:type="dxa"/>
        </w:trPr>
        <w:tc>
          <w:tcPr>
            <w:tcW w:w="540" w:type="dxa"/>
            <w:tcBorders>
              <w:top w:val="nil"/>
              <w:left w:val="nil"/>
              <w:bottom w:val="nil"/>
              <w:right w:val="nil"/>
            </w:tcBorders>
            <w:hideMark/>
          </w:tcPr>
          <w:p w:rsidR="0066750B" w:rsidRPr="008C19F2" w:rsidRDefault="0066750B" w:rsidP="00BB5DF2">
            <w:pPr>
              <w:pStyle w:val="10"/>
              <w:spacing w:before="120" w:after="0" w:line="240" w:lineRule="auto"/>
              <w:ind w:left="0"/>
              <w:jc w:val="both"/>
              <w:rPr>
                <w:b/>
                <w:lang w:val="el-GR"/>
              </w:rPr>
            </w:pPr>
            <w:r w:rsidRPr="008C19F2">
              <w:rPr>
                <w:b/>
                <w:lang w:val="el-GR"/>
              </w:rPr>
              <w:t>2.1</w:t>
            </w:r>
          </w:p>
        </w:tc>
        <w:tc>
          <w:tcPr>
            <w:tcW w:w="8097" w:type="dxa"/>
            <w:gridSpan w:val="2"/>
            <w:tcBorders>
              <w:top w:val="nil"/>
              <w:left w:val="nil"/>
              <w:bottom w:val="nil"/>
              <w:right w:val="nil"/>
            </w:tcBorders>
            <w:hideMark/>
          </w:tcPr>
          <w:p w:rsidR="0066750B" w:rsidRPr="008C19F2" w:rsidRDefault="0066750B" w:rsidP="00BB5DF2">
            <w:pPr>
              <w:pStyle w:val="10"/>
              <w:spacing w:before="120" w:after="0" w:line="240" w:lineRule="auto"/>
              <w:ind w:left="0"/>
              <w:jc w:val="both"/>
              <w:rPr>
                <w:b/>
                <w:lang w:val="el-GR"/>
              </w:rPr>
            </w:pPr>
            <w:r w:rsidRPr="008C19F2">
              <w:rPr>
                <w:b/>
                <w:u w:val="single"/>
                <w:lang w:val="el-GR"/>
              </w:rPr>
              <w:t>Διδακτική και επιμορφωτική εμπειρία</w:t>
            </w:r>
            <w:r w:rsidRPr="008C19F2">
              <w:rPr>
                <w:b/>
                <w:lang w:val="el-GR"/>
              </w:rPr>
              <w:t xml:space="preserve">: </w:t>
            </w:r>
            <w:r w:rsidRPr="008C19F2">
              <w:rPr>
                <w:lang w:val="el-GR"/>
              </w:rPr>
              <w:t>(μέχρι 5 μόρια)</w:t>
            </w:r>
          </w:p>
        </w:tc>
        <w:tc>
          <w:tcPr>
            <w:tcW w:w="862" w:type="dxa"/>
            <w:gridSpan w:val="2"/>
            <w:tcBorders>
              <w:top w:val="nil"/>
              <w:left w:val="nil"/>
              <w:bottom w:val="nil"/>
              <w:right w:val="nil"/>
            </w:tcBorders>
          </w:tcPr>
          <w:p w:rsidR="0066750B" w:rsidRPr="008C19F2" w:rsidRDefault="0066750B" w:rsidP="00BB5DF2">
            <w:pPr>
              <w:pStyle w:val="10"/>
              <w:spacing w:before="120" w:after="0" w:line="240" w:lineRule="auto"/>
              <w:ind w:left="0"/>
              <w:jc w:val="both"/>
              <w:rPr>
                <w:b/>
                <w:lang w:val="el-GR"/>
              </w:rPr>
            </w:pPr>
          </w:p>
        </w:tc>
      </w:tr>
      <w:tr w:rsidR="0066750B" w:rsidRPr="008C19F2" w:rsidTr="0066750B">
        <w:trPr>
          <w:gridBefore w:val="1"/>
          <w:wBefore w:w="107" w:type="dxa"/>
        </w:trPr>
        <w:tc>
          <w:tcPr>
            <w:tcW w:w="540" w:type="dxa"/>
            <w:tcBorders>
              <w:top w:val="nil"/>
              <w:left w:val="nil"/>
              <w:bottom w:val="nil"/>
              <w:right w:val="nil"/>
            </w:tcBorders>
            <w:hideMark/>
          </w:tcPr>
          <w:p w:rsidR="0066750B" w:rsidRPr="008C19F2" w:rsidRDefault="0066750B" w:rsidP="00BB5DF2">
            <w:pPr>
              <w:pStyle w:val="10"/>
              <w:spacing w:after="0" w:line="240" w:lineRule="auto"/>
              <w:ind w:left="0"/>
              <w:jc w:val="both"/>
              <w:rPr>
                <w:b/>
              </w:rPr>
            </w:pPr>
            <w:r w:rsidRPr="008C19F2">
              <w:rPr>
                <w:b/>
                <w:lang w:val="el-GR"/>
              </w:rPr>
              <w:t>Α</w:t>
            </w:r>
            <w:r w:rsidRPr="008C19F2">
              <w:rPr>
                <w:b/>
              </w:rPr>
              <w:t>.</w:t>
            </w:r>
          </w:p>
        </w:tc>
        <w:tc>
          <w:tcPr>
            <w:tcW w:w="8097" w:type="dxa"/>
            <w:gridSpan w:val="2"/>
            <w:tcBorders>
              <w:top w:val="nil"/>
              <w:left w:val="nil"/>
              <w:bottom w:val="nil"/>
              <w:right w:val="nil"/>
            </w:tcBorders>
            <w:hideMark/>
          </w:tcPr>
          <w:p w:rsidR="0066750B" w:rsidRPr="008C19F2" w:rsidRDefault="0066750B" w:rsidP="00BB5DF2">
            <w:pPr>
              <w:spacing w:after="0" w:line="240" w:lineRule="auto"/>
              <w:jc w:val="both"/>
              <w:rPr>
                <w:rFonts w:cs="Calibri"/>
                <w:lang w:val="el-GR"/>
              </w:rPr>
            </w:pPr>
            <w:r w:rsidRPr="008C19F2">
              <w:rPr>
                <w:rFonts w:cs="Calibri"/>
                <w:lang w:val="el-GR"/>
              </w:rPr>
              <w:t xml:space="preserve">Βεβαίωση παρακολούθησης προγραμμάτων </w:t>
            </w:r>
            <w:r w:rsidRPr="008C19F2">
              <w:rPr>
                <w:rFonts w:cs="Calibri"/>
                <w:b/>
                <w:lang w:val="el-GR"/>
              </w:rPr>
              <w:t>επαγγελματικής ανάπτυξης</w:t>
            </w:r>
            <w:r w:rsidRPr="008C19F2">
              <w:rPr>
                <w:rFonts w:cs="Calibri"/>
                <w:lang w:val="el-GR"/>
              </w:rPr>
              <w:t xml:space="preserve"> (0,5 μόριο για κάθε πρόγραμμα).</w:t>
            </w:r>
          </w:p>
        </w:tc>
        <w:tc>
          <w:tcPr>
            <w:tcW w:w="862" w:type="dxa"/>
            <w:gridSpan w:val="2"/>
            <w:tcBorders>
              <w:top w:val="nil"/>
              <w:left w:val="nil"/>
              <w:bottom w:val="nil"/>
              <w:right w:val="nil"/>
            </w:tcBorders>
            <w:hideMark/>
          </w:tcPr>
          <w:p w:rsidR="0066750B" w:rsidRPr="008C19F2" w:rsidRDefault="0066750B" w:rsidP="00BB5DF2">
            <w:pPr>
              <w:pStyle w:val="10"/>
              <w:spacing w:after="0" w:line="240" w:lineRule="auto"/>
              <w:ind w:left="0"/>
              <w:jc w:val="center"/>
            </w:pPr>
            <w:r w:rsidRPr="008C19F2">
              <w:t>1</w:t>
            </w:r>
          </w:p>
        </w:tc>
      </w:tr>
      <w:tr w:rsidR="0066750B" w:rsidRPr="008C19F2" w:rsidTr="0066750B">
        <w:trPr>
          <w:gridBefore w:val="1"/>
          <w:wBefore w:w="107" w:type="dxa"/>
        </w:trPr>
        <w:tc>
          <w:tcPr>
            <w:tcW w:w="540" w:type="dxa"/>
            <w:tcBorders>
              <w:top w:val="nil"/>
              <w:left w:val="nil"/>
              <w:bottom w:val="nil"/>
              <w:right w:val="nil"/>
            </w:tcBorders>
            <w:hideMark/>
          </w:tcPr>
          <w:p w:rsidR="0066750B" w:rsidRPr="008C19F2" w:rsidRDefault="0066750B" w:rsidP="00BB5DF2">
            <w:pPr>
              <w:pStyle w:val="10"/>
              <w:spacing w:after="0" w:line="240" w:lineRule="auto"/>
              <w:ind w:left="0"/>
              <w:jc w:val="both"/>
              <w:rPr>
                <w:b/>
                <w:lang w:val="el-GR"/>
              </w:rPr>
            </w:pPr>
            <w:r w:rsidRPr="008C19F2">
              <w:rPr>
                <w:b/>
                <w:lang w:val="el-GR"/>
              </w:rPr>
              <w:t xml:space="preserve">Β. </w:t>
            </w:r>
          </w:p>
        </w:tc>
        <w:tc>
          <w:tcPr>
            <w:tcW w:w="8097" w:type="dxa"/>
            <w:gridSpan w:val="2"/>
            <w:tcBorders>
              <w:top w:val="nil"/>
              <w:left w:val="nil"/>
              <w:bottom w:val="nil"/>
              <w:right w:val="nil"/>
            </w:tcBorders>
            <w:hideMark/>
          </w:tcPr>
          <w:p w:rsidR="0066750B" w:rsidRPr="008C19F2" w:rsidRDefault="0066750B" w:rsidP="00BB5DF2">
            <w:pPr>
              <w:spacing w:after="0" w:line="240" w:lineRule="auto"/>
              <w:jc w:val="both"/>
              <w:rPr>
                <w:rFonts w:cs="Calibri"/>
                <w:lang w:val="el-GR"/>
              </w:rPr>
            </w:pPr>
            <w:r w:rsidRPr="008C19F2">
              <w:rPr>
                <w:rFonts w:cs="Calibri"/>
                <w:lang w:val="el-GR"/>
              </w:rPr>
              <w:t>Βεβαίωση για</w:t>
            </w:r>
            <w:r w:rsidRPr="008C19F2">
              <w:rPr>
                <w:rFonts w:cs="Calibri"/>
                <w:b/>
                <w:lang w:val="el-GR"/>
              </w:rPr>
              <w:t xml:space="preserve"> επιμορφωτικό έργο</w:t>
            </w:r>
            <w:r w:rsidRPr="008C19F2">
              <w:rPr>
                <w:rFonts w:cs="Calibri"/>
                <w:lang w:val="el-GR"/>
              </w:rPr>
              <w:t xml:space="preserve"> σε προγράμματα παιδαγωγικής καθοδήγησης ή σε άλλα επίσημα θεσμοθετημένα προγράμματα/ έργα του Υπουργείου Παιδείας (0,5  μόριο ανά έργο/πρόγραμμα). </w:t>
            </w:r>
          </w:p>
        </w:tc>
        <w:tc>
          <w:tcPr>
            <w:tcW w:w="862" w:type="dxa"/>
            <w:gridSpan w:val="2"/>
            <w:tcBorders>
              <w:top w:val="nil"/>
              <w:left w:val="nil"/>
              <w:bottom w:val="nil"/>
              <w:right w:val="nil"/>
            </w:tcBorders>
            <w:hideMark/>
          </w:tcPr>
          <w:p w:rsidR="0066750B" w:rsidRPr="008C19F2" w:rsidRDefault="0066750B" w:rsidP="00BB5DF2">
            <w:pPr>
              <w:pStyle w:val="10"/>
              <w:spacing w:after="0" w:line="240" w:lineRule="auto"/>
              <w:ind w:left="0"/>
              <w:jc w:val="center"/>
              <w:rPr>
                <w:lang w:val="el-GR"/>
              </w:rPr>
            </w:pPr>
            <w:r w:rsidRPr="008C19F2">
              <w:rPr>
                <w:lang w:val="el-GR"/>
              </w:rPr>
              <w:t>2</w:t>
            </w:r>
          </w:p>
        </w:tc>
      </w:tr>
      <w:tr w:rsidR="0066750B" w:rsidRPr="008C19F2" w:rsidTr="0066750B">
        <w:trPr>
          <w:gridBefore w:val="1"/>
          <w:wBefore w:w="107" w:type="dxa"/>
        </w:trPr>
        <w:tc>
          <w:tcPr>
            <w:tcW w:w="540" w:type="dxa"/>
            <w:tcBorders>
              <w:top w:val="nil"/>
              <w:left w:val="nil"/>
              <w:bottom w:val="single" w:sz="4" w:space="0" w:color="auto"/>
              <w:right w:val="nil"/>
            </w:tcBorders>
            <w:hideMark/>
          </w:tcPr>
          <w:p w:rsidR="0066750B" w:rsidRPr="008C19F2" w:rsidRDefault="0066750B" w:rsidP="00BB5DF2">
            <w:pPr>
              <w:pStyle w:val="10"/>
              <w:spacing w:after="0" w:line="240" w:lineRule="auto"/>
              <w:ind w:left="0"/>
              <w:jc w:val="both"/>
              <w:rPr>
                <w:b/>
                <w:lang w:val="el-GR"/>
              </w:rPr>
            </w:pPr>
            <w:r w:rsidRPr="008C19F2">
              <w:rPr>
                <w:b/>
                <w:lang w:val="el-GR"/>
              </w:rPr>
              <w:t>Γ.</w:t>
            </w:r>
          </w:p>
        </w:tc>
        <w:tc>
          <w:tcPr>
            <w:tcW w:w="8097" w:type="dxa"/>
            <w:gridSpan w:val="2"/>
            <w:tcBorders>
              <w:top w:val="nil"/>
              <w:left w:val="nil"/>
              <w:bottom w:val="single" w:sz="4" w:space="0" w:color="auto"/>
              <w:right w:val="nil"/>
            </w:tcBorders>
          </w:tcPr>
          <w:p w:rsidR="0066750B" w:rsidRPr="008C19F2" w:rsidRDefault="0066750B" w:rsidP="00BB5DF2">
            <w:pPr>
              <w:spacing w:after="0" w:line="240" w:lineRule="auto"/>
              <w:jc w:val="both"/>
              <w:rPr>
                <w:rFonts w:cs="Calibri"/>
                <w:lang w:val="el-GR"/>
              </w:rPr>
            </w:pPr>
            <w:r w:rsidRPr="008C19F2">
              <w:rPr>
                <w:rFonts w:cs="Calibri"/>
                <w:lang w:val="el-GR"/>
              </w:rPr>
              <w:t>Βεβαίωση για</w:t>
            </w:r>
            <w:r w:rsidRPr="008C19F2">
              <w:rPr>
                <w:rFonts w:cs="Calibri"/>
                <w:b/>
                <w:lang w:val="el-GR"/>
              </w:rPr>
              <w:t xml:space="preserve"> διδασκαλία σε ΑΕΙ και ΑΤΕΙ</w:t>
            </w:r>
            <w:r w:rsidRPr="008C19F2">
              <w:rPr>
                <w:rFonts w:cs="Calibri"/>
                <w:lang w:val="el-GR"/>
              </w:rPr>
              <w:t xml:space="preserve"> (ΠΔ 407 ή εποπτευόμενη διδασκαλία σε σεμινάρια ΠΜΣ ή ΣΕΠ  στο Ελληνικό Ανοικτό Πανεπιστήμιο) σε γνωστικό αντικείμενο της ειδικότητας του υποψήφιου (0.5 μόριο για κάθε εξάμηνο διδασκαλίας και 1 μόριο για κάθε έτος διδασκαλίας στο ΕΑΠ). </w:t>
            </w:r>
          </w:p>
          <w:p w:rsidR="0066750B" w:rsidRPr="008C19F2" w:rsidRDefault="0066750B" w:rsidP="00BB5DF2">
            <w:pPr>
              <w:spacing w:after="0" w:line="240" w:lineRule="auto"/>
              <w:jc w:val="both"/>
              <w:rPr>
                <w:rFonts w:cs="Calibri"/>
                <w:lang w:val="el-GR"/>
              </w:rPr>
            </w:pPr>
          </w:p>
        </w:tc>
        <w:tc>
          <w:tcPr>
            <w:tcW w:w="862" w:type="dxa"/>
            <w:gridSpan w:val="2"/>
            <w:tcBorders>
              <w:top w:val="nil"/>
              <w:left w:val="nil"/>
              <w:bottom w:val="single" w:sz="4" w:space="0" w:color="auto"/>
              <w:right w:val="nil"/>
            </w:tcBorders>
            <w:hideMark/>
          </w:tcPr>
          <w:p w:rsidR="0066750B" w:rsidRPr="008C19F2" w:rsidRDefault="0066750B" w:rsidP="00BB5DF2">
            <w:pPr>
              <w:pStyle w:val="10"/>
              <w:spacing w:after="0" w:line="240" w:lineRule="auto"/>
              <w:ind w:left="0"/>
              <w:jc w:val="center"/>
              <w:rPr>
                <w:lang w:val="el-GR"/>
              </w:rPr>
            </w:pPr>
            <w:r w:rsidRPr="008C19F2">
              <w:rPr>
                <w:lang w:val="el-GR"/>
              </w:rPr>
              <w:t>2</w:t>
            </w:r>
          </w:p>
        </w:tc>
      </w:tr>
      <w:tr w:rsidR="0066750B" w:rsidRPr="008C19F2" w:rsidTr="0066750B">
        <w:trPr>
          <w:gridBefore w:val="1"/>
          <w:wBefore w:w="107" w:type="dxa"/>
        </w:trPr>
        <w:tc>
          <w:tcPr>
            <w:tcW w:w="540" w:type="dxa"/>
            <w:tcBorders>
              <w:top w:val="single" w:sz="4" w:space="0" w:color="auto"/>
              <w:left w:val="nil"/>
              <w:bottom w:val="nil"/>
              <w:right w:val="nil"/>
            </w:tcBorders>
            <w:hideMark/>
          </w:tcPr>
          <w:p w:rsidR="0066750B" w:rsidRPr="008C19F2" w:rsidRDefault="0066750B" w:rsidP="00BB5DF2">
            <w:pPr>
              <w:pStyle w:val="10"/>
              <w:spacing w:after="0" w:line="240" w:lineRule="auto"/>
              <w:ind w:left="0"/>
              <w:jc w:val="both"/>
              <w:rPr>
                <w:lang w:val="el-GR"/>
              </w:rPr>
            </w:pPr>
            <w:r w:rsidRPr="008C19F2">
              <w:rPr>
                <w:lang w:val="el-GR"/>
              </w:rPr>
              <w:t xml:space="preserve"> </w:t>
            </w:r>
          </w:p>
        </w:tc>
        <w:tc>
          <w:tcPr>
            <w:tcW w:w="8097" w:type="dxa"/>
            <w:gridSpan w:val="2"/>
            <w:tcBorders>
              <w:top w:val="single" w:sz="4" w:space="0" w:color="auto"/>
              <w:left w:val="nil"/>
              <w:bottom w:val="nil"/>
              <w:right w:val="nil"/>
            </w:tcBorders>
            <w:hideMark/>
          </w:tcPr>
          <w:p w:rsidR="0066750B" w:rsidRPr="008C19F2" w:rsidRDefault="0066750B" w:rsidP="00BB5DF2">
            <w:pPr>
              <w:spacing w:line="240" w:lineRule="auto"/>
              <w:jc w:val="right"/>
              <w:rPr>
                <w:rFonts w:cs="Calibri"/>
              </w:rPr>
            </w:pPr>
            <w:proofErr w:type="spellStart"/>
            <w:r w:rsidRPr="008C19F2">
              <w:rPr>
                <w:rFonts w:cs="Calibri"/>
              </w:rPr>
              <w:t>Σύνολο</w:t>
            </w:r>
            <w:proofErr w:type="spellEnd"/>
            <w:r w:rsidRPr="008C19F2">
              <w:rPr>
                <w:rFonts w:cs="Calibri"/>
              </w:rPr>
              <w:t xml:space="preserve"> </w:t>
            </w:r>
            <w:proofErr w:type="spellStart"/>
            <w:r w:rsidRPr="008C19F2">
              <w:rPr>
                <w:rFonts w:cs="Calibri"/>
              </w:rPr>
              <w:t>μέγιστου</w:t>
            </w:r>
            <w:proofErr w:type="spellEnd"/>
            <w:r w:rsidRPr="008C19F2">
              <w:rPr>
                <w:rFonts w:cs="Calibri"/>
              </w:rPr>
              <w:t xml:space="preserve"> </w:t>
            </w:r>
            <w:proofErr w:type="spellStart"/>
            <w:r w:rsidRPr="008C19F2">
              <w:rPr>
                <w:rFonts w:cs="Calibri"/>
              </w:rPr>
              <w:t>αριθμού</w:t>
            </w:r>
            <w:proofErr w:type="spellEnd"/>
            <w:r w:rsidRPr="008C19F2">
              <w:rPr>
                <w:rFonts w:cs="Calibri"/>
              </w:rPr>
              <w:t xml:space="preserve"> </w:t>
            </w:r>
            <w:proofErr w:type="spellStart"/>
            <w:r w:rsidRPr="008C19F2">
              <w:rPr>
                <w:rFonts w:cs="Calibri"/>
              </w:rPr>
              <w:t>μορίων</w:t>
            </w:r>
            <w:proofErr w:type="spellEnd"/>
          </w:p>
        </w:tc>
        <w:tc>
          <w:tcPr>
            <w:tcW w:w="862" w:type="dxa"/>
            <w:gridSpan w:val="2"/>
            <w:tcBorders>
              <w:top w:val="single" w:sz="4" w:space="0" w:color="auto"/>
              <w:left w:val="nil"/>
              <w:bottom w:val="nil"/>
              <w:right w:val="nil"/>
            </w:tcBorders>
            <w:hideMark/>
          </w:tcPr>
          <w:p w:rsidR="0066750B" w:rsidRPr="008C19F2" w:rsidRDefault="0066750B" w:rsidP="00BB5DF2">
            <w:pPr>
              <w:spacing w:line="240" w:lineRule="auto"/>
              <w:jc w:val="center"/>
              <w:rPr>
                <w:rFonts w:cs="Calibri"/>
                <w:b/>
              </w:rPr>
            </w:pPr>
            <w:r w:rsidRPr="008C19F2">
              <w:rPr>
                <w:rFonts w:cs="Calibri"/>
                <w:b/>
              </w:rPr>
              <w:t>5</w:t>
            </w:r>
          </w:p>
        </w:tc>
      </w:tr>
      <w:tr w:rsidR="0066750B" w:rsidRPr="008C19F2" w:rsidTr="0066750B">
        <w:trPr>
          <w:gridAfter w:val="1"/>
          <w:wAfter w:w="142" w:type="dxa"/>
        </w:trPr>
        <w:tc>
          <w:tcPr>
            <w:tcW w:w="8609" w:type="dxa"/>
            <w:gridSpan w:val="3"/>
            <w:tcBorders>
              <w:top w:val="nil"/>
              <w:left w:val="nil"/>
              <w:bottom w:val="nil"/>
              <w:right w:val="nil"/>
            </w:tcBorders>
            <w:hideMark/>
          </w:tcPr>
          <w:p w:rsidR="0066750B" w:rsidRPr="008C19F2" w:rsidRDefault="0066750B" w:rsidP="00BB5DF2">
            <w:pPr>
              <w:spacing w:after="0" w:line="240" w:lineRule="auto"/>
              <w:jc w:val="both"/>
              <w:rPr>
                <w:rFonts w:cs="Calibri"/>
                <w:b/>
              </w:rPr>
            </w:pPr>
            <w:r w:rsidRPr="008C19F2">
              <w:rPr>
                <w:rFonts w:cs="Calibri"/>
                <w:b/>
              </w:rPr>
              <w:t xml:space="preserve">2.2      </w:t>
            </w:r>
            <w:proofErr w:type="spellStart"/>
            <w:r w:rsidRPr="008C19F2">
              <w:rPr>
                <w:rFonts w:cs="Calibri"/>
                <w:b/>
                <w:u w:val="single"/>
              </w:rPr>
              <w:t>Προϋπηρεσία</w:t>
            </w:r>
            <w:proofErr w:type="spellEnd"/>
            <w:r w:rsidRPr="008C19F2">
              <w:rPr>
                <w:rFonts w:cs="Calibri"/>
                <w:b/>
                <w:u w:val="single"/>
              </w:rPr>
              <w:t xml:space="preserve">  </w:t>
            </w:r>
            <w:r w:rsidRPr="008C19F2">
              <w:rPr>
                <w:rFonts w:cs="Calibri"/>
              </w:rPr>
              <w:t>(</w:t>
            </w:r>
            <w:proofErr w:type="spellStart"/>
            <w:r w:rsidRPr="008C19F2">
              <w:rPr>
                <w:rFonts w:cs="Calibri"/>
              </w:rPr>
              <w:t>μέχρι</w:t>
            </w:r>
            <w:proofErr w:type="spellEnd"/>
            <w:r w:rsidRPr="008C19F2">
              <w:rPr>
                <w:rFonts w:cs="Calibri"/>
              </w:rPr>
              <w:t xml:space="preserve"> 19  </w:t>
            </w:r>
            <w:proofErr w:type="spellStart"/>
            <w:r w:rsidRPr="008C19F2">
              <w:rPr>
                <w:rFonts w:cs="Calibri"/>
              </w:rPr>
              <w:t>μόρια</w:t>
            </w:r>
            <w:proofErr w:type="spellEnd"/>
            <w:r w:rsidRPr="008C19F2">
              <w:rPr>
                <w:rFonts w:cs="Calibri"/>
              </w:rPr>
              <w:t>)</w:t>
            </w:r>
          </w:p>
        </w:tc>
        <w:tc>
          <w:tcPr>
            <w:tcW w:w="855" w:type="dxa"/>
            <w:gridSpan w:val="2"/>
            <w:tcBorders>
              <w:top w:val="nil"/>
              <w:left w:val="nil"/>
              <w:bottom w:val="nil"/>
              <w:right w:val="nil"/>
            </w:tcBorders>
          </w:tcPr>
          <w:p w:rsidR="0066750B" w:rsidRPr="008C19F2" w:rsidRDefault="0066750B" w:rsidP="00BB5DF2">
            <w:pPr>
              <w:spacing w:after="0" w:line="240" w:lineRule="auto"/>
              <w:jc w:val="both"/>
              <w:rPr>
                <w:rFonts w:cs="Calibri"/>
                <w:b/>
              </w:rPr>
            </w:pPr>
          </w:p>
        </w:tc>
      </w:tr>
      <w:tr w:rsidR="0066750B" w:rsidRPr="008C19F2" w:rsidTr="0066750B">
        <w:trPr>
          <w:gridAfter w:val="1"/>
          <w:wAfter w:w="142" w:type="dxa"/>
        </w:trPr>
        <w:tc>
          <w:tcPr>
            <w:tcW w:w="8609" w:type="dxa"/>
            <w:gridSpan w:val="3"/>
            <w:tcBorders>
              <w:top w:val="nil"/>
              <w:left w:val="nil"/>
              <w:bottom w:val="nil"/>
              <w:right w:val="nil"/>
            </w:tcBorders>
          </w:tcPr>
          <w:p w:rsidR="0066750B" w:rsidRPr="008C19F2" w:rsidRDefault="0066750B" w:rsidP="00BB5DF2">
            <w:pPr>
              <w:tabs>
                <w:tab w:val="left" w:pos="567"/>
              </w:tabs>
              <w:spacing w:after="0" w:line="240" w:lineRule="auto"/>
              <w:jc w:val="both"/>
              <w:rPr>
                <w:rFonts w:cs="Calibri"/>
                <w:lang w:val="el-GR"/>
              </w:rPr>
            </w:pPr>
            <w:r w:rsidRPr="008C19F2">
              <w:rPr>
                <w:rFonts w:cs="Calibri"/>
                <w:b/>
                <w:lang w:val="el-GR"/>
              </w:rPr>
              <w:t>2.2.1</w:t>
            </w:r>
            <w:r w:rsidRPr="008C19F2">
              <w:rPr>
                <w:rFonts w:cs="Calibri"/>
                <w:lang w:val="el-GR"/>
              </w:rPr>
              <w:t xml:space="preserve">  </w:t>
            </w:r>
            <w:r w:rsidRPr="008C19F2">
              <w:rPr>
                <w:rFonts w:cs="Calibri"/>
                <w:b/>
                <w:lang w:val="el-GR"/>
              </w:rPr>
              <w:t>Προϋπηρεσία σε σχολικές μονάδες</w:t>
            </w:r>
            <w:r w:rsidRPr="008C19F2">
              <w:rPr>
                <w:rFonts w:cs="Calibri"/>
                <w:lang w:val="el-GR"/>
              </w:rPr>
              <w:t xml:space="preserve">, μέχρι 4 μόρια (0,5 μόριο για κάθε έτος πέραν της </w:t>
            </w:r>
            <w:r w:rsidRPr="008C19F2">
              <w:rPr>
                <w:rFonts w:cs="Calibri"/>
                <w:lang w:val="el-GR"/>
              </w:rPr>
              <w:tab/>
              <w:t>υποχρεωτικής προβλεπόμενης προϋπηρεσίας από το νόμο 3966/11).</w:t>
            </w:r>
          </w:p>
          <w:p w:rsidR="0066750B" w:rsidRPr="008C19F2" w:rsidRDefault="0066750B" w:rsidP="00BB5DF2">
            <w:pPr>
              <w:tabs>
                <w:tab w:val="left" w:pos="567"/>
              </w:tabs>
              <w:spacing w:after="0" w:line="240" w:lineRule="auto"/>
              <w:jc w:val="both"/>
              <w:rPr>
                <w:rFonts w:cs="Calibri"/>
                <w:lang w:val="el-GR"/>
              </w:rPr>
            </w:pPr>
          </w:p>
        </w:tc>
        <w:tc>
          <w:tcPr>
            <w:tcW w:w="855" w:type="dxa"/>
            <w:gridSpan w:val="2"/>
            <w:tcBorders>
              <w:top w:val="nil"/>
              <w:left w:val="nil"/>
              <w:bottom w:val="nil"/>
              <w:right w:val="nil"/>
            </w:tcBorders>
            <w:hideMark/>
          </w:tcPr>
          <w:p w:rsidR="0066750B" w:rsidRPr="008C19F2" w:rsidRDefault="0066750B" w:rsidP="00BB5DF2">
            <w:pPr>
              <w:spacing w:after="0" w:line="240" w:lineRule="auto"/>
              <w:jc w:val="right"/>
              <w:rPr>
                <w:rFonts w:cs="Calibri"/>
                <w:b/>
              </w:rPr>
            </w:pPr>
            <w:r w:rsidRPr="008C19F2">
              <w:rPr>
                <w:rFonts w:cs="Calibri"/>
                <w:b/>
              </w:rPr>
              <w:t>4</w:t>
            </w:r>
          </w:p>
        </w:tc>
      </w:tr>
    </w:tbl>
    <w:p w:rsidR="0066750B" w:rsidRPr="008C19F2" w:rsidRDefault="0066750B" w:rsidP="00BB5DF2">
      <w:pPr>
        <w:spacing w:after="0" w:line="240" w:lineRule="auto"/>
        <w:jc w:val="both"/>
        <w:rPr>
          <w:rFonts w:cs="Calibri"/>
          <w:lang w:val="el-GR"/>
        </w:rPr>
      </w:pPr>
      <w:r w:rsidRPr="008C19F2">
        <w:rPr>
          <w:rFonts w:cs="Calibri"/>
          <w:b/>
          <w:lang w:val="el-GR"/>
        </w:rPr>
        <w:t>2.2.2</w:t>
      </w:r>
      <w:r w:rsidRPr="008C19F2">
        <w:rPr>
          <w:rFonts w:cs="Calibri"/>
          <w:lang w:val="el-GR"/>
        </w:rPr>
        <w:t xml:space="preserve"> </w:t>
      </w:r>
      <w:r w:rsidRPr="008C19F2">
        <w:rPr>
          <w:rFonts w:cs="Calibri"/>
          <w:b/>
          <w:lang w:val="el-GR"/>
        </w:rPr>
        <w:t xml:space="preserve">Προϋπηρεσία σε θέσεις ευθύνης </w:t>
      </w:r>
      <w:r w:rsidRPr="008C19F2">
        <w:rPr>
          <w:rFonts w:cs="Calibri"/>
          <w:lang w:val="el-GR"/>
        </w:rPr>
        <w:t>(μέχρι 15 μόρια)</w:t>
      </w:r>
    </w:p>
    <w:tbl>
      <w:tblPr>
        <w:tblW w:w="9360" w:type="dxa"/>
        <w:tblInd w:w="108" w:type="dxa"/>
        <w:tblLayout w:type="fixed"/>
        <w:tblLook w:val="01E0"/>
      </w:tblPr>
      <w:tblGrid>
        <w:gridCol w:w="540"/>
        <w:gridCol w:w="8100"/>
        <w:gridCol w:w="720"/>
      </w:tblGrid>
      <w:tr w:rsidR="0066750B" w:rsidRPr="008C19F2" w:rsidTr="0066750B">
        <w:tc>
          <w:tcPr>
            <w:tcW w:w="540" w:type="dxa"/>
            <w:tcBorders>
              <w:top w:val="single" w:sz="4" w:space="0" w:color="auto"/>
              <w:left w:val="nil"/>
              <w:bottom w:val="nil"/>
              <w:right w:val="nil"/>
            </w:tcBorders>
            <w:hideMark/>
          </w:tcPr>
          <w:p w:rsidR="0066750B" w:rsidRPr="008C19F2" w:rsidRDefault="0066750B" w:rsidP="00BB5DF2">
            <w:pPr>
              <w:pStyle w:val="10"/>
              <w:spacing w:after="0" w:line="240" w:lineRule="auto"/>
              <w:ind w:left="0"/>
              <w:jc w:val="both"/>
              <w:rPr>
                <w:b/>
                <w:lang w:val="el-GR"/>
              </w:rPr>
            </w:pPr>
            <w:r w:rsidRPr="008C19F2">
              <w:rPr>
                <w:b/>
                <w:lang w:val="el-GR"/>
              </w:rPr>
              <w:t>Α.</w:t>
            </w:r>
          </w:p>
        </w:tc>
        <w:tc>
          <w:tcPr>
            <w:tcW w:w="8100" w:type="dxa"/>
            <w:tcBorders>
              <w:top w:val="single" w:sz="4" w:space="0" w:color="auto"/>
              <w:left w:val="nil"/>
              <w:bottom w:val="nil"/>
              <w:right w:val="nil"/>
            </w:tcBorders>
            <w:hideMark/>
          </w:tcPr>
          <w:p w:rsidR="0066750B" w:rsidRPr="008C19F2" w:rsidRDefault="0066750B" w:rsidP="00BB5DF2">
            <w:pPr>
              <w:spacing w:after="0" w:line="240" w:lineRule="auto"/>
              <w:jc w:val="both"/>
              <w:rPr>
                <w:rFonts w:cs="Calibri"/>
                <w:lang w:val="el-GR"/>
              </w:rPr>
            </w:pPr>
            <w:r w:rsidRPr="008C19F2">
              <w:rPr>
                <w:rFonts w:cs="Calibri"/>
                <w:b/>
                <w:lang w:val="el-GR"/>
              </w:rPr>
              <w:t>Σε θέση υποδιευθυντή</w:t>
            </w:r>
            <w:r w:rsidRPr="008C19F2">
              <w:rPr>
                <w:rFonts w:cs="Calibri"/>
                <w:lang w:val="el-GR"/>
              </w:rPr>
              <w:t>, μέχρι 2 μόρια (0,5 μόριο για κάθε έτος με θητεία) ή σε περίπτωση που η θητεία του στην εν λόγω θέση έχει αξιολογηθεί, έως 3  μόρια (1 μόριο για κάθε έτος).</w:t>
            </w:r>
          </w:p>
        </w:tc>
        <w:tc>
          <w:tcPr>
            <w:tcW w:w="720" w:type="dxa"/>
            <w:tcBorders>
              <w:top w:val="single" w:sz="4" w:space="0" w:color="auto"/>
              <w:left w:val="nil"/>
              <w:bottom w:val="nil"/>
              <w:right w:val="nil"/>
            </w:tcBorders>
            <w:hideMark/>
          </w:tcPr>
          <w:p w:rsidR="0066750B" w:rsidRPr="008C19F2" w:rsidRDefault="0066750B" w:rsidP="00BB5DF2">
            <w:pPr>
              <w:pStyle w:val="10"/>
              <w:spacing w:after="0" w:line="240" w:lineRule="auto"/>
              <w:ind w:left="0"/>
              <w:jc w:val="center"/>
              <w:rPr>
                <w:lang w:val="el-GR"/>
              </w:rPr>
            </w:pPr>
            <w:r w:rsidRPr="008C19F2">
              <w:rPr>
                <w:lang w:val="el-GR"/>
              </w:rPr>
              <w:t>3</w:t>
            </w:r>
          </w:p>
        </w:tc>
      </w:tr>
      <w:tr w:rsidR="0066750B" w:rsidRPr="008C19F2" w:rsidTr="0066750B">
        <w:tc>
          <w:tcPr>
            <w:tcW w:w="540" w:type="dxa"/>
            <w:tcBorders>
              <w:top w:val="nil"/>
              <w:left w:val="nil"/>
              <w:bottom w:val="single" w:sz="4" w:space="0" w:color="auto"/>
              <w:right w:val="nil"/>
            </w:tcBorders>
          </w:tcPr>
          <w:p w:rsidR="0066750B" w:rsidRPr="008C19F2" w:rsidRDefault="0066750B" w:rsidP="00BB5DF2">
            <w:pPr>
              <w:pStyle w:val="10"/>
              <w:spacing w:after="0" w:line="240" w:lineRule="auto"/>
              <w:ind w:left="0"/>
              <w:jc w:val="both"/>
              <w:rPr>
                <w:b/>
                <w:lang w:val="el-GR"/>
              </w:rPr>
            </w:pPr>
            <w:r w:rsidRPr="008C19F2">
              <w:rPr>
                <w:b/>
                <w:lang w:val="el-GR"/>
              </w:rPr>
              <w:t>Β.</w:t>
            </w:r>
          </w:p>
          <w:p w:rsidR="0066750B" w:rsidRPr="008C19F2" w:rsidRDefault="0066750B" w:rsidP="00BB5DF2">
            <w:pPr>
              <w:pStyle w:val="10"/>
              <w:spacing w:after="0" w:line="240" w:lineRule="auto"/>
              <w:ind w:left="0"/>
              <w:jc w:val="both"/>
              <w:rPr>
                <w:lang w:val="el-GR"/>
              </w:rPr>
            </w:pPr>
          </w:p>
          <w:p w:rsidR="0066750B" w:rsidRPr="008C19F2" w:rsidRDefault="0066750B" w:rsidP="00BB5DF2">
            <w:pPr>
              <w:pStyle w:val="10"/>
              <w:spacing w:after="0" w:line="240" w:lineRule="auto"/>
              <w:ind w:left="0"/>
              <w:jc w:val="both"/>
              <w:rPr>
                <w:lang w:val="el-GR"/>
              </w:rPr>
            </w:pPr>
          </w:p>
          <w:p w:rsidR="0066750B" w:rsidRPr="008C19F2" w:rsidRDefault="0066750B" w:rsidP="00BB5DF2">
            <w:pPr>
              <w:pStyle w:val="10"/>
              <w:spacing w:after="0" w:line="240" w:lineRule="auto"/>
              <w:ind w:left="0"/>
              <w:jc w:val="both"/>
              <w:rPr>
                <w:b/>
                <w:lang w:val="el-GR"/>
              </w:rPr>
            </w:pPr>
            <w:r w:rsidRPr="008C19F2">
              <w:rPr>
                <w:b/>
                <w:lang w:val="el-GR"/>
              </w:rPr>
              <w:t xml:space="preserve">Γ. </w:t>
            </w:r>
          </w:p>
        </w:tc>
        <w:tc>
          <w:tcPr>
            <w:tcW w:w="8100" w:type="dxa"/>
            <w:tcBorders>
              <w:top w:val="nil"/>
              <w:left w:val="nil"/>
              <w:bottom w:val="single" w:sz="4" w:space="0" w:color="auto"/>
              <w:right w:val="nil"/>
            </w:tcBorders>
            <w:hideMark/>
          </w:tcPr>
          <w:p w:rsidR="0066750B" w:rsidRPr="008C19F2" w:rsidRDefault="0066750B" w:rsidP="00BB5DF2">
            <w:pPr>
              <w:spacing w:after="0" w:line="240" w:lineRule="auto"/>
              <w:jc w:val="both"/>
              <w:rPr>
                <w:rFonts w:cs="Calibri"/>
                <w:lang w:val="el-GR"/>
              </w:rPr>
            </w:pPr>
            <w:r w:rsidRPr="008C19F2">
              <w:rPr>
                <w:rFonts w:cs="Calibri"/>
                <w:b/>
                <w:lang w:val="el-GR"/>
              </w:rPr>
              <w:t>Σε θέση διευθυντή</w:t>
            </w:r>
            <w:r w:rsidRPr="008C19F2">
              <w:rPr>
                <w:rFonts w:cs="Calibri"/>
                <w:lang w:val="el-GR"/>
              </w:rPr>
              <w:t>, μέχρι 4 μόρια (0,5  μόριο για κάθε έτος με θητεία), ή σε περίπτωση που η θητεία του στην εν λόγω θέση έχει αξιολογηθεί, έως 9 μόρια (1,5 μόριο για κάθε έτος).</w:t>
            </w:r>
          </w:p>
          <w:p w:rsidR="0066750B" w:rsidRPr="008C19F2" w:rsidRDefault="0066750B" w:rsidP="00BB5DF2">
            <w:pPr>
              <w:spacing w:after="0" w:line="240" w:lineRule="auto"/>
              <w:jc w:val="both"/>
              <w:rPr>
                <w:rFonts w:cs="Calibri"/>
                <w:lang w:val="el-GR"/>
              </w:rPr>
            </w:pPr>
            <w:r w:rsidRPr="008C19F2">
              <w:rPr>
                <w:rFonts w:cs="Calibri"/>
                <w:b/>
                <w:lang w:val="el-GR"/>
              </w:rPr>
              <w:t>Σε θέση Σχολικού Συμβούλου</w:t>
            </w:r>
            <w:r w:rsidRPr="008C19F2">
              <w:rPr>
                <w:rFonts w:cs="Calibri"/>
                <w:lang w:val="el-GR"/>
              </w:rPr>
              <w:t xml:space="preserve"> (1,5 μόριο για κάθε θητεία).</w:t>
            </w:r>
          </w:p>
        </w:tc>
        <w:tc>
          <w:tcPr>
            <w:tcW w:w="720" w:type="dxa"/>
            <w:tcBorders>
              <w:top w:val="nil"/>
              <w:left w:val="nil"/>
              <w:bottom w:val="single" w:sz="4" w:space="0" w:color="auto"/>
              <w:right w:val="nil"/>
            </w:tcBorders>
          </w:tcPr>
          <w:p w:rsidR="0066750B" w:rsidRPr="008C19F2" w:rsidRDefault="0066750B" w:rsidP="00BB5DF2">
            <w:pPr>
              <w:pStyle w:val="10"/>
              <w:spacing w:after="0" w:line="240" w:lineRule="auto"/>
              <w:ind w:left="0"/>
              <w:jc w:val="center"/>
              <w:rPr>
                <w:lang w:val="el-GR"/>
              </w:rPr>
            </w:pPr>
            <w:r w:rsidRPr="008C19F2">
              <w:rPr>
                <w:lang w:val="el-GR"/>
              </w:rPr>
              <w:t>9</w:t>
            </w:r>
          </w:p>
          <w:p w:rsidR="0066750B" w:rsidRPr="008C19F2" w:rsidRDefault="0066750B" w:rsidP="00BB5DF2">
            <w:pPr>
              <w:pStyle w:val="10"/>
              <w:spacing w:after="0" w:line="240" w:lineRule="auto"/>
              <w:ind w:left="0"/>
              <w:jc w:val="center"/>
              <w:rPr>
                <w:lang w:val="el-GR"/>
              </w:rPr>
            </w:pPr>
          </w:p>
          <w:p w:rsidR="0066750B" w:rsidRPr="008C19F2" w:rsidRDefault="0066750B" w:rsidP="00BB5DF2">
            <w:pPr>
              <w:pStyle w:val="10"/>
              <w:spacing w:after="0" w:line="240" w:lineRule="auto"/>
              <w:ind w:left="0"/>
              <w:jc w:val="center"/>
              <w:rPr>
                <w:lang w:val="el-GR"/>
              </w:rPr>
            </w:pPr>
          </w:p>
          <w:p w:rsidR="0066750B" w:rsidRPr="008C19F2" w:rsidRDefault="0066750B" w:rsidP="00BB5DF2">
            <w:pPr>
              <w:pStyle w:val="10"/>
              <w:spacing w:after="0" w:line="240" w:lineRule="auto"/>
              <w:ind w:left="0"/>
              <w:jc w:val="center"/>
              <w:rPr>
                <w:lang w:val="el-GR"/>
              </w:rPr>
            </w:pPr>
            <w:r w:rsidRPr="008C19F2">
              <w:rPr>
                <w:lang w:val="el-GR"/>
              </w:rPr>
              <w:t>3</w:t>
            </w:r>
          </w:p>
        </w:tc>
      </w:tr>
      <w:tr w:rsidR="0066750B" w:rsidRPr="008C19F2" w:rsidTr="0066750B">
        <w:tc>
          <w:tcPr>
            <w:tcW w:w="540" w:type="dxa"/>
            <w:tcBorders>
              <w:top w:val="single" w:sz="4" w:space="0" w:color="auto"/>
              <w:left w:val="nil"/>
              <w:bottom w:val="nil"/>
              <w:right w:val="nil"/>
            </w:tcBorders>
          </w:tcPr>
          <w:p w:rsidR="0066750B" w:rsidRPr="008C19F2" w:rsidRDefault="0066750B" w:rsidP="00BB5DF2">
            <w:pPr>
              <w:pStyle w:val="10"/>
              <w:spacing w:after="0" w:line="240" w:lineRule="auto"/>
              <w:ind w:left="0"/>
              <w:jc w:val="both"/>
              <w:rPr>
                <w:lang w:val="el-GR"/>
              </w:rPr>
            </w:pPr>
          </w:p>
        </w:tc>
        <w:tc>
          <w:tcPr>
            <w:tcW w:w="8100" w:type="dxa"/>
            <w:tcBorders>
              <w:top w:val="single" w:sz="4" w:space="0" w:color="auto"/>
              <w:left w:val="nil"/>
              <w:bottom w:val="nil"/>
              <w:right w:val="nil"/>
            </w:tcBorders>
            <w:hideMark/>
          </w:tcPr>
          <w:p w:rsidR="0066750B" w:rsidRPr="008C19F2" w:rsidRDefault="0066750B" w:rsidP="00BB5DF2">
            <w:pPr>
              <w:spacing w:after="0" w:line="240" w:lineRule="auto"/>
              <w:jc w:val="right"/>
              <w:rPr>
                <w:rFonts w:cs="Calibri"/>
              </w:rPr>
            </w:pPr>
            <w:proofErr w:type="spellStart"/>
            <w:r w:rsidRPr="008C19F2">
              <w:rPr>
                <w:rFonts w:cs="Calibri"/>
              </w:rPr>
              <w:t>Σύνολο</w:t>
            </w:r>
            <w:proofErr w:type="spellEnd"/>
            <w:r w:rsidRPr="008C19F2">
              <w:rPr>
                <w:rFonts w:cs="Calibri"/>
              </w:rPr>
              <w:t xml:space="preserve"> </w:t>
            </w:r>
            <w:proofErr w:type="spellStart"/>
            <w:r w:rsidRPr="008C19F2">
              <w:rPr>
                <w:rFonts w:cs="Calibri"/>
              </w:rPr>
              <w:t>μέγιστου</w:t>
            </w:r>
            <w:proofErr w:type="spellEnd"/>
            <w:r w:rsidRPr="008C19F2">
              <w:rPr>
                <w:rFonts w:cs="Calibri"/>
              </w:rPr>
              <w:t xml:space="preserve"> </w:t>
            </w:r>
            <w:proofErr w:type="spellStart"/>
            <w:r w:rsidRPr="008C19F2">
              <w:rPr>
                <w:rFonts w:cs="Calibri"/>
              </w:rPr>
              <w:t>αριθμού</w:t>
            </w:r>
            <w:proofErr w:type="spellEnd"/>
            <w:r w:rsidRPr="008C19F2">
              <w:rPr>
                <w:rFonts w:cs="Calibri"/>
              </w:rPr>
              <w:t xml:space="preserve"> </w:t>
            </w:r>
            <w:proofErr w:type="spellStart"/>
            <w:r w:rsidRPr="008C19F2">
              <w:rPr>
                <w:rFonts w:cs="Calibri"/>
              </w:rPr>
              <w:t>μορίων</w:t>
            </w:r>
            <w:proofErr w:type="spellEnd"/>
          </w:p>
        </w:tc>
        <w:tc>
          <w:tcPr>
            <w:tcW w:w="720" w:type="dxa"/>
            <w:tcBorders>
              <w:top w:val="single" w:sz="4" w:space="0" w:color="auto"/>
              <w:left w:val="nil"/>
              <w:bottom w:val="nil"/>
              <w:right w:val="nil"/>
            </w:tcBorders>
            <w:hideMark/>
          </w:tcPr>
          <w:p w:rsidR="0066750B" w:rsidRPr="008C19F2" w:rsidRDefault="0066750B" w:rsidP="00BB5DF2">
            <w:pPr>
              <w:pStyle w:val="10"/>
              <w:spacing w:after="0" w:line="240" w:lineRule="auto"/>
              <w:ind w:left="0"/>
              <w:jc w:val="center"/>
              <w:rPr>
                <w:b/>
                <w:lang w:val="el-GR"/>
              </w:rPr>
            </w:pPr>
            <w:r w:rsidRPr="008C19F2">
              <w:rPr>
                <w:b/>
                <w:lang w:val="el-GR"/>
              </w:rPr>
              <w:t>15</w:t>
            </w:r>
          </w:p>
        </w:tc>
      </w:tr>
    </w:tbl>
    <w:p w:rsidR="0066750B" w:rsidRPr="008C19F2" w:rsidRDefault="0066750B" w:rsidP="00BB5DF2">
      <w:pPr>
        <w:spacing w:after="0" w:line="240" w:lineRule="auto"/>
        <w:jc w:val="both"/>
        <w:rPr>
          <w:rFonts w:cs="Calibri"/>
          <w:b/>
          <w:lang w:val="el-GR"/>
        </w:rPr>
      </w:pPr>
      <w:r w:rsidRPr="008C19F2">
        <w:rPr>
          <w:rFonts w:cs="Calibri"/>
          <w:b/>
          <w:lang w:val="el-GR"/>
        </w:rPr>
        <w:t xml:space="preserve">2.3.  </w:t>
      </w:r>
      <w:r w:rsidRPr="008C19F2">
        <w:rPr>
          <w:rFonts w:cs="Calibri"/>
          <w:b/>
          <w:u w:val="single"/>
          <w:lang w:val="el-GR"/>
        </w:rPr>
        <w:t xml:space="preserve">Εκπαιδευτική έρευνα και υποστήριξη της διδακτικής πράξης  </w:t>
      </w:r>
      <w:r w:rsidRPr="008C19F2">
        <w:rPr>
          <w:rFonts w:cs="Calibri"/>
          <w:lang w:val="el-GR"/>
        </w:rPr>
        <w:t>(μέχρι  20 μόρια)</w:t>
      </w:r>
    </w:p>
    <w:tbl>
      <w:tblPr>
        <w:tblW w:w="9606" w:type="dxa"/>
        <w:tblLook w:val="01E0"/>
      </w:tblPr>
      <w:tblGrid>
        <w:gridCol w:w="621"/>
        <w:gridCol w:w="8134"/>
        <w:gridCol w:w="851"/>
      </w:tblGrid>
      <w:tr w:rsidR="0066750B" w:rsidRPr="007D34D4" w:rsidTr="0066750B">
        <w:tc>
          <w:tcPr>
            <w:tcW w:w="9606" w:type="dxa"/>
            <w:gridSpan w:val="3"/>
            <w:hideMark/>
          </w:tcPr>
          <w:p w:rsidR="0066750B" w:rsidRPr="008C19F2" w:rsidRDefault="0066750B" w:rsidP="00BB5DF2">
            <w:pPr>
              <w:spacing w:after="0" w:line="240" w:lineRule="auto"/>
              <w:jc w:val="both"/>
              <w:rPr>
                <w:rFonts w:cs="Calibri"/>
                <w:i/>
                <w:lang w:val="el-GR"/>
              </w:rPr>
            </w:pPr>
            <w:r w:rsidRPr="008C19F2">
              <w:rPr>
                <w:rFonts w:cs="Calibri"/>
                <w:i/>
                <w:lang w:val="el-GR"/>
              </w:rPr>
              <w:t xml:space="preserve">Στο φάκελο που θα υποβάλει ο υποψήφιος με τεκμήρια για τη </w:t>
            </w:r>
            <w:proofErr w:type="spellStart"/>
            <w:r w:rsidRPr="008C19F2">
              <w:rPr>
                <w:rFonts w:cs="Calibri"/>
                <w:i/>
                <w:lang w:val="el-GR"/>
              </w:rPr>
              <w:t>μοριοδότησή</w:t>
            </w:r>
            <w:proofErr w:type="spellEnd"/>
            <w:r w:rsidRPr="008C19F2">
              <w:rPr>
                <w:rFonts w:cs="Calibri"/>
                <w:i/>
                <w:lang w:val="el-GR"/>
              </w:rPr>
              <w:t xml:space="preserve"> του στις παραπάνω </w:t>
            </w:r>
            <w:r w:rsidRPr="008C19F2">
              <w:rPr>
                <w:rFonts w:cs="Calibri"/>
                <w:i/>
                <w:lang w:val="el-GR"/>
              </w:rPr>
              <w:lastRenderedPageBreak/>
              <w:t xml:space="preserve">κατηγορίες καλείται να συμπεριλάβει τεκμήρια για την τυχόν οργάνωση, συμμετοχή, εκπόνηση, διεκπεραίωση των παρακάτω ή άλλων συναφών δράσεων:  </w:t>
            </w:r>
          </w:p>
        </w:tc>
      </w:tr>
      <w:tr w:rsidR="0066750B" w:rsidRPr="008C19F2" w:rsidTr="0066750B">
        <w:tc>
          <w:tcPr>
            <w:tcW w:w="621" w:type="dxa"/>
            <w:hideMark/>
          </w:tcPr>
          <w:p w:rsidR="0066750B" w:rsidRPr="008C19F2" w:rsidRDefault="0066750B" w:rsidP="00BB5DF2">
            <w:pPr>
              <w:spacing w:line="240" w:lineRule="auto"/>
              <w:jc w:val="both"/>
              <w:rPr>
                <w:rFonts w:cs="Calibri"/>
                <w:b/>
              </w:rPr>
            </w:pPr>
            <w:r w:rsidRPr="008C19F2">
              <w:rPr>
                <w:rFonts w:cs="Calibri"/>
                <w:b/>
              </w:rPr>
              <w:lastRenderedPageBreak/>
              <w:t>Α.</w:t>
            </w:r>
          </w:p>
        </w:tc>
        <w:tc>
          <w:tcPr>
            <w:tcW w:w="8134" w:type="dxa"/>
            <w:hideMark/>
          </w:tcPr>
          <w:p w:rsidR="0066750B" w:rsidRPr="008C19F2" w:rsidRDefault="0066750B" w:rsidP="00BB5DF2">
            <w:pPr>
              <w:spacing w:after="0" w:line="240" w:lineRule="auto"/>
              <w:jc w:val="both"/>
              <w:rPr>
                <w:rFonts w:cs="Calibri"/>
                <w:lang w:val="el-GR"/>
              </w:rPr>
            </w:pPr>
            <w:r w:rsidRPr="008C19F2">
              <w:rPr>
                <w:rFonts w:cs="Calibri"/>
                <w:lang w:val="el-GR"/>
              </w:rPr>
              <w:t>Οργάνωση ή συμμετοχή σε αξιολόγηση της ποιότητας του εκπαιδευτικού έργου και της υλικοτεχνικής υποδομής  σχολικής μονάδας.</w:t>
            </w:r>
          </w:p>
        </w:tc>
        <w:tc>
          <w:tcPr>
            <w:tcW w:w="851" w:type="dxa"/>
            <w:hideMark/>
          </w:tcPr>
          <w:p w:rsidR="0066750B" w:rsidRPr="008C19F2" w:rsidRDefault="0066750B" w:rsidP="00BB5DF2">
            <w:pPr>
              <w:spacing w:line="240" w:lineRule="auto"/>
              <w:jc w:val="center"/>
              <w:rPr>
                <w:rFonts w:cs="Calibri"/>
              </w:rPr>
            </w:pPr>
            <w:r w:rsidRPr="008C19F2">
              <w:rPr>
                <w:rFonts w:cs="Calibri"/>
              </w:rPr>
              <w:t>4</w:t>
            </w:r>
          </w:p>
        </w:tc>
      </w:tr>
      <w:tr w:rsidR="0066750B" w:rsidRPr="008C19F2" w:rsidTr="0066750B">
        <w:tc>
          <w:tcPr>
            <w:tcW w:w="621" w:type="dxa"/>
            <w:hideMark/>
          </w:tcPr>
          <w:p w:rsidR="0066750B" w:rsidRPr="008C19F2" w:rsidRDefault="0066750B" w:rsidP="00BB5DF2">
            <w:pPr>
              <w:spacing w:line="240" w:lineRule="auto"/>
              <w:jc w:val="both"/>
              <w:rPr>
                <w:rFonts w:cs="Calibri"/>
                <w:b/>
              </w:rPr>
            </w:pPr>
            <w:r w:rsidRPr="008C19F2">
              <w:rPr>
                <w:rFonts w:cs="Calibri"/>
                <w:b/>
              </w:rPr>
              <w:t>Β.</w:t>
            </w:r>
          </w:p>
        </w:tc>
        <w:tc>
          <w:tcPr>
            <w:tcW w:w="8134" w:type="dxa"/>
            <w:hideMark/>
          </w:tcPr>
          <w:p w:rsidR="0066750B" w:rsidRPr="008C19F2" w:rsidRDefault="0066750B" w:rsidP="00BB5DF2">
            <w:pPr>
              <w:spacing w:after="0" w:line="240" w:lineRule="auto"/>
              <w:jc w:val="both"/>
              <w:rPr>
                <w:rFonts w:cs="Calibri"/>
                <w:lang w:val="el-GR"/>
              </w:rPr>
            </w:pPr>
            <w:r w:rsidRPr="008C19F2">
              <w:rPr>
                <w:rFonts w:cs="Calibri"/>
                <w:lang w:val="el-GR"/>
              </w:rPr>
              <w:t>Συμμετοχή ή οργάνωση/ υποστήριξη έρευνας πεδίου στο επίπεδο της σχολικής μονάδας.</w:t>
            </w:r>
          </w:p>
        </w:tc>
        <w:tc>
          <w:tcPr>
            <w:tcW w:w="851" w:type="dxa"/>
            <w:hideMark/>
          </w:tcPr>
          <w:p w:rsidR="0066750B" w:rsidRPr="008C19F2" w:rsidRDefault="0066750B" w:rsidP="00BB5DF2">
            <w:pPr>
              <w:spacing w:line="240" w:lineRule="auto"/>
              <w:jc w:val="center"/>
              <w:rPr>
                <w:rFonts w:cs="Calibri"/>
              </w:rPr>
            </w:pPr>
            <w:r w:rsidRPr="008C19F2">
              <w:rPr>
                <w:rFonts w:cs="Calibri"/>
              </w:rPr>
              <w:t>2</w:t>
            </w:r>
          </w:p>
        </w:tc>
      </w:tr>
      <w:tr w:rsidR="0066750B" w:rsidRPr="008C19F2" w:rsidTr="0066750B">
        <w:tc>
          <w:tcPr>
            <w:tcW w:w="621" w:type="dxa"/>
            <w:hideMark/>
          </w:tcPr>
          <w:p w:rsidR="0066750B" w:rsidRPr="008C19F2" w:rsidRDefault="0066750B" w:rsidP="00BB5DF2">
            <w:pPr>
              <w:spacing w:line="240" w:lineRule="auto"/>
              <w:jc w:val="both"/>
              <w:rPr>
                <w:rFonts w:cs="Calibri"/>
                <w:b/>
              </w:rPr>
            </w:pPr>
            <w:r w:rsidRPr="008C19F2">
              <w:rPr>
                <w:rFonts w:cs="Calibri"/>
                <w:b/>
              </w:rPr>
              <w:t xml:space="preserve">Γ. </w:t>
            </w:r>
          </w:p>
        </w:tc>
        <w:tc>
          <w:tcPr>
            <w:tcW w:w="8134" w:type="dxa"/>
            <w:hideMark/>
          </w:tcPr>
          <w:p w:rsidR="0066750B" w:rsidRPr="008C19F2" w:rsidRDefault="0066750B" w:rsidP="00BB5DF2">
            <w:pPr>
              <w:spacing w:after="0" w:line="240" w:lineRule="auto"/>
              <w:jc w:val="both"/>
              <w:rPr>
                <w:rFonts w:cs="Calibri"/>
                <w:lang w:val="el-GR"/>
              </w:rPr>
            </w:pPr>
            <w:r w:rsidRPr="008C19F2">
              <w:rPr>
                <w:rFonts w:cs="Calibri"/>
                <w:lang w:val="el-GR"/>
              </w:rPr>
              <w:t xml:space="preserve">Συμμετοχή ή υποστήριξη δράσεων </w:t>
            </w:r>
            <w:proofErr w:type="spellStart"/>
            <w:r w:rsidRPr="008C19F2">
              <w:rPr>
                <w:rFonts w:cs="Calibri"/>
                <w:lang w:val="el-GR"/>
              </w:rPr>
              <w:t>ενδοσχολικής</w:t>
            </w:r>
            <w:proofErr w:type="spellEnd"/>
            <w:r w:rsidRPr="008C19F2">
              <w:rPr>
                <w:rFonts w:cs="Calibri"/>
                <w:lang w:val="el-GR"/>
              </w:rPr>
              <w:t xml:space="preserve"> επιμόρφωσης.</w:t>
            </w:r>
          </w:p>
        </w:tc>
        <w:tc>
          <w:tcPr>
            <w:tcW w:w="851" w:type="dxa"/>
            <w:hideMark/>
          </w:tcPr>
          <w:p w:rsidR="0066750B" w:rsidRPr="008C19F2" w:rsidRDefault="0066750B" w:rsidP="00BB5DF2">
            <w:pPr>
              <w:spacing w:line="240" w:lineRule="auto"/>
              <w:jc w:val="center"/>
              <w:rPr>
                <w:rFonts w:cs="Calibri"/>
              </w:rPr>
            </w:pPr>
            <w:r w:rsidRPr="008C19F2">
              <w:rPr>
                <w:rFonts w:cs="Calibri"/>
              </w:rPr>
              <w:t>3</w:t>
            </w:r>
          </w:p>
        </w:tc>
      </w:tr>
      <w:tr w:rsidR="0066750B" w:rsidRPr="008C19F2" w:rsidTr="0066750B">
        <w:tc>
          <w:tcPr>
            <w:tcW w:w="621" w:type="dxa"/>
            <w:hideMark/>
          </w:tcPr>
          <w:p w:rsidR="0066750B" w:rsidRPr="008C19F2" w:rsidRDefault="0066750B" w:rsidP="00BB5DF2">
            <w:pPr>
              <w:spacing w:line="240" w:lineRule="auto"/>
              <w:jc w:val="both"/>
              <w:rPr>
                <w:rFonts w:cs="Calibri"/>
                <w:b/>
              </w:rPr>
            </w:pPr>
            <w:r w:rsidRPr="008C19F2">
              <w:rPr>
                <w:rFonts w:cs="Calibri"/>
                <w:b/>
              </w:rPr>
              <w:t xml:space="preserve">Δ. </w:t>
            </w:r>
          </w:p>
        </w:tc>
        <w:tc>
          <w:tcPr>
            <w:tcW w:w="8134" w:type="dxa"/>
            <w:hideMark/>
          </w:tcPr>
          <w:p w:rsidR="0066750B" w:rsidRPr="008C19F2" w:rsidRDefault="0066750B" w:rsidP="00BB5DF2">
            <w:pPr>
              <w:spacing w:after="0" w:line="240" w:lineRule="auto"/>
              <w:jc w:val="both"/>
              <w:rPr>
                <w:rFonts w:cs="Calibri"/>
                <w:lang w:val="el-GR"/>
              </w:rPr>
            </w:pPr>
            <w:r w:rsidRPr="008C19F2">
              <w:rPr>
                <w:rFonts w:cs="Calibri"/>
                <w:lang w:val="el-GR"/>
              </w:rPr>
              <w:t>Συμμετοχή ή υποστήριξη καινοτόμων διδακτικών πρακτικών με τη χρήση των ΤΠΕ.</w:t>
            </w:r>
          </w:p>
        </w:tc>
        <w:tc>
          <w:tcPr>
            <w:tcW w:w="851" w:type="dxa"/>
            <w:hideMark/>
          </w:tcPr>
          <w:p w:rsidR="0066750B" w:rsidRPr="008C19F2" w:rsidRDefault="0066750B" w:rsidP="00BB5DF2">
            <w:pPr>
              <w:spacing w:line="240" w:lineRule="auto"/>
              <w:jc w:val="center"/>
              <w:rPr>
                <w:rFonts w:cs="Calibri"/>
              </w:rPr>
            </w:pPr>
            <w:r w:rsidRPr="008C19F2">
              <w:rPr>
                <w:rFonts w:cs="Calibri"/>
              </w:rPr>
              <w:t>3</w:t>
            </w:r>
          </w:p>
        </w:tc>
      </w:tr>
      <w:tr w:rsidR="0066750B" w:rsidRPr="008C19F2" w:rsidTr="0066750B">
        <w:tc>
          <w:tcPr>
            <w:tcW w:w="621" w:type="dxa"/>
            <w:hideMark/>
          </w:tcPr>
          <w:p w:rsidR="0066750B" w:rsidRPr="008C19F2" w:rsidRDefault="0066750B" w:rsidP="00BB5DF2">
            <w:pPr>
              <w:spacing w:line="240" w:lineRule="auto"/>
              <w:jc w:val="both"/>
              <w:rPr>
                <w:rFonts w:cs="Calibri"/>
                <w:b/>
              </w:rPr>
            </w:pPr>
            <w:r w:rsidRPr="008C19F2">
              <w:rPr>
                <w:rFonts w:cs="Calibri"/>
                <w:b/>
              </w:rPr>
              <w:t>Ε.</w:t>
            </w:r>
          </w:p>
        </w:tc>
        <w:tc>
          <w:tcPr>
            <w:tcW w:w="8134" w:type="dxa"/>
            <w:hideMark/>
          </w:tcPr>
          <w:p w:rsidR="0066750B" w:rsidRPr="008C19F2" w:rsidRDefault="0066750B" w:rsidP="00BB5DF2">
            <w:pPr>
              <w:spacing w:after="0" w:line="240" w:lineRule="auto"/>
              <w:jc w:val="both"/>
              <w:rPr>
                <w:rFonts w:cs="Calibri"/>
                <w:lang w:val="el-GR"/>
              </w:rPr>
            </w:pPr>
            <w:r w:rsidRPr="008C19F2">
              <w:rPr>
                <w:rFonts w:cs="Calibri"/>
                <w:lang w:val="el-GR"/>
              </w:rPr>
              <w:t>Συμμετοχή ή υποστήριξη δημιουργικών δράσεων και συνεργασιών (μεταξύ σχολείων, σχολείων και κοινωνικών ομάδων, κτλ.).</w:t>
            </w:r>
          </w:p>
        </w:tc>
        <w:tc>
          <w:tcPr>
            <w:tcW w:w="851" w:type="dxa"/>
            <w:hideMark/>
          </w:tcPr>
          <w:p w:rsidR="0066750B" w:rsidRPr="008C19F2" w:rsidRDefault="0066750B" w:rsidP="00BB5DF2">
            <w:pPr>
              <w:spacing w:line="240" w:lineRule="auto"/>
              <w:jc w:val="center"/>
              <w:rPr>
                <w:rFonts w:cs="Calibri"/>
              </w:rPr>
            </w:pPr>
            <w:r w:rsidRPr="008C19F2">
              <w:rPr>
                <w:rFonts w:cs="Calibri"/>
              </w:rPr>
              <w:t>3</w:t>
            </w:r>
          </w:p>
        </w:tc>
      </w:tr>
      <w:tr w:rsidR="0066750B" w:rsidRPr="008C19F2" w:rsidTr="0066750B">
        <w:tc>
          <w:tcPr>
            <w:tcW w:w="621" w:type="dxa"/>
            <w:hideMark/>
          </w:tcPr>
          <w:p w:rsidR="0066750B" w:rsidRPr="008C19F2" w:rsidRDefault="0066750B" w:rsidP="00BB5DF2">
            <w:pPr>
              <w:spacing w:line="240" w:lineRule="auto"/>
              <w:jc w:val="both"/>
              <w:rPr>
                <w:rFonts w:cs="Calibri"/>
                <w:b/>
              </w:rPr>
            </w:pPr>
            <w:r w:rsidRPr="008C19F2">
              <w:rPr>
                <w:rFonts w:cs="Calibri"/>
                <w:b/>
              </w:rPr>
              <w:t>ΣΤ.</w:t>
            </w:r>
          </w:p>
        </w:tc>
        <w:tc>
          <w:tcPr>
            <w:tcW w:w="8134" w:type="dxa"/>
            <w:hideMark/>
          </w:tcPr>
          <w:p w:rsidR="0066750B" w:rsidRPr="008C19F2" w:rsidRDefault="0066750B" w:rsidP="00BB5DF2">
            <w:pPr>
              <w:spacing w:after="0" w:line="240" w:lineRule="auto"/>
              <w:jc w:val="both"/>
              <w:rPr>
                <w:rFonts w:cs="Calibri"/>
                <w:lang w:val="el-GR"/>
              </w:rPr>
            </w:pPr>
            <w:r w:rsidRPr="008C19F2">
              <w:rPr>
                <w:rFonts w:cs="Calibri"/>
                <w:lang w:val="el-GR"/>
              </w:rPr>
              <w:t xml:space="preserve">Συμμετοχή ή οργάνωση λειτουργίας ομίλων. </w:t>
            </w:r>
          </w:p>
        </w:tc>
        <w:tc>
          <w:tcPr>
            <w:tcW w:w="851" w:type="dxa"/>
            <w:hideMark/>
          </w:tcPr>
          <w:p w:rsidR="0066750B" w:rsidRPr="008C19F2" w:rsidRDefault="0066750B" w:rsidP="00BB5DF2">
            <w:pPr>
              <w:spacing w:line="240" w:lineRule="auto"/>
              <w:jc w:val="center"/>
              <w:rPr>
                <w:rFonts w:cs="Calibri"/>
              </w:rPr>
            </w:pPr>
            <w:r w:rsidRPr="008C19F2">
              <w:rPr>
                <w:rFonts w:cs="Calibri"/>
              </w:rPr>
              <w:t>2</w:t>
            </w:r>
          </w:p>
        </w:tc>
      </w:tr>
      <w:tr w:rsidR="0066750B" w:rsidRPr="008C19F2" w:rsidTr="0066750B">
        <w:tc>
          <w:tcPr>
            <w:tcW w:w="621" w:type="dxa"/>
            <w:hideMark/>
          </w:tcPr>
          <w:p w:rsidR="0066750B" w:rsidRPr="008C19F2" w:rsidRDefault="0066750B" w:rsidP="00BB5DF2">
            <w:pPr>
              <w:spacing w:line="240" w:lineRule="auto"/>
              <w:jc w:val="both"/>
              <w:rPr>
                <w:rFonts w:cs="Calibri"/>
                <w:b/>
              </w:rPr>
            </w:pPr>
            <w:r w:rsidRPr="008C19F2">
              <w:rPr>
                <w:rFonts w:cs="Calibri"/>
                <w:b/>
              </w:rPr>
              <w:t>Ζ.</w:t>
            </w:r>
          </w:p>
        </w:tc>
        <w:tc>
          <w:tcPr>
            <w:tcW w:w="8134" w:type="dxa"/>
            <w:hideMark/>
          </w:tcPr>
          <w:p w:rsidR="0066750B" w:rsidRPr="008C19F2" w:rsidRDefault="0066750B" w:rsidP="00BB5DF2">
            <w:pPr>
              <w:spacing w:after="0" w:line="240" w:lineRule="auto"/>
              <w:jc w:val="both"/>
              <w:rPr>
                <w:rFonts w:cs="Calibri"/>
                <w:lang w:val="el-GR"/>
              </w:rPr>
            </w:pPr>
            <w:r w:rsidRPr="008C19F2">
              <w:rPr>
                <w:rFonts w:cs="Calibri"/>
                <w:lang w:val="el-GR"/>
              </w:rPr>
              <w:t>Οργάνωση, υποστήριξη, συντονισμό ή συμμετοχή σε προγράμματα  πρακτικής άσκησης φοιτητών.</w:t>
            </w:r>
          </w:p>
        </w:tc>
        <w:tc>
          <w:tcPr>
            <w:tcW w:w="851" w:type="dxa"/>
            <w:hideMark/>
          </w:tcPr>
          <w:p w:rsidR="0066750B" w:rsidRPr="008C19F2" w:rsidRDefault="0066750B" w:rsidP="00BB5DF2">
            <w:pPr>
              <w:spacing w:line="240" w:lineRule="auto"/>
              <w:jc w:val="center"/>
              <w:rPr>
                <w:rFonts w:cs="Calibri"/>
              </w:rPr>
            </w:pPr>
            <w:r w:rsidRPr="008C19F2">
              <w:rPr>
                <w:rFonts w:cs="Calibri"/>
              </w:rPr>
              <w:t>3</w:t>
            </w:r>
          </w:p>
        </w:tc>
      </w:tr>
      <w:tr w:rsidR="0066750B" w:rsidRPr="008C19F2" w:rsidTr="0066750B">
        <w:tc>
          <w:tcPr>
            <w:tcW w:w="621" w:type="dxa"/>
          </w:tcPr>
          <w:p w:rsidR="0066750B" w:rsidRPr="008C19F2" w:rsidRDefault="0066750B" w:rsidP="00BB5DF2">
            <w:pPr>
              <w:spacing w:after="0" w:line="240" w:lineRule="auto"/>
              <w:jc w:val="both"/>
              <w:rPr>
                <w:rFonts w:cs="Calibri"/>
              </w:rPr>
            </w:pPr>
          </w:p>
        </w:tc>
        <w:tc>
          <w:tcPr>
            <w:tcW w:w="8134" w:type="dxa"/>
            <w:hideMark/>
          </w:tcPr>
          <w:p w:rsidR="0066750B" w:rsidRPr="008C19F2" w:rsidRDefault="0066750B" w:rsidP="00BB5DF2">
            <w:pPr>
              <w:spacing w:after="0" w:line="240" w:lineRule="auto"/>
              <w:jc w:val="right"/>
              <w:rPr>
                <w:rFonts w:cs="Calibri"/>
                <w:u w:val="single"/>
              </w:rPr>
            </w:pPr>
            <w:proofErr w:type="spellStart"/>
            <w:r w:rsidRPr="008C19F2">
              <w:rPr>
                <w:rFonts w:cs="Calibri"/>
                <w:u w:val="single"/>
              </w:rPr>
              <w:t>Σύνολο</w:t>
            </w:r>
            <w:proofErr w:type="spellEnd"/>
            <w:r w:rsidRPr="008C19F2">
              <w:rPr>
                <w:rFonts w:cs="Calibri"/>
                <w:u w:val="single"/>
              </w:rPr>
              <w:t xml:space="preserve"> </w:t>
            </w:r>
            <w:proofErr w:type="spellStart"/>
            <w:r w:rsidRPr="008C19F2">
              <w:rPr>
                <w:rFonts w:cs="Calibri"/>
                <w:u w:val="single"/>
              </w:rPr>
              <w:t>μέγιστου</w:t>
            </w:r>
            <w:proofErr w:type="spellEnd"/>
            <w:r w:rsidRPr="008C19F2">
              <w:rPr>
                <w:rFonts w:cs="Calibri"/>
                <w:u w:val="single"/>
              </w:rPr>
              <w:t xml:space="preserve"> </w:t>
            </w:r>
            <w:proofErr w:type="spellStart"/>
            <w:r w:rsidRPr="008C19F2">
              <w:rPr>
                <w:rFonts w:cs="Calibri"/>
                <w:u w:val="single"/>
              </w:rPr>
              <w:t>αριθμού</w:t>
            </w:r>
            <w:proofErr w:type="spellEnd"/>
            <w:r w:rsidRPr="008C19F2">
              <w:rPr>
                <w:rFonts w:cs="Calibri"/>
                <w:u w:val="single"/>
              </w:rPr>
              <w:t xml:space="preserve"> </w:t>
            </w:r>
            <w:proofErr w:type="spellStart"/>
            <w:r w:rsidRPr="008C19F2">
              <w:rPr>
                <w:rFonts w:cs="Calibri"/>
                <w:u w:val="single"/>
              </w:rPr>
              <w:t>μορίων</w:t>
            </w:r>
            <w:proofErr w:type="spellEnd"/>
          </w:p>
        </w:tc>
        <w:tc>
          <w:tcPr>
            <w:tcW w:w="851" w:type="dxa"/>
            <w:hideMark/>
          </w:tcPr>
          <w:p w:rsidR="0066750B" w:rsidRPr="008C19F2" w:rsidRDefault="0066750B" w:rsidP="00BB5DF2">
            <w:pPr>
              <w:spacing w:after="0" w:line="240" w:lineRule="auto"/>
              <w:jc w:val="center"/>
              <w:rPr>
                <w:rFonts w:cs="Calibri"/>
                <w:b/>
                <w:u w:val="single"/>
              </w:rPr>
            </w:pPr>
            <w:r w:rsidRPr="008C19F2">
              <w:rPr>
                <w:rFonts w:cs="Calibri"/>
                <w:b/>
                <w:u w:val="single"/>
              </w:rPr>
              <w:t>20</w:t>
            </w:r>
          </w:p>
        </w:tc>
      </w:tr>
    </w:tbl>
    <w:p w:rsidR="0066750B" w:rsidRPr="008C19F2" w:rsidRDefault="0066750B" w:rsidP="00BB5DF2">
      <w:pPr>
        <w:spacing w:after="0" w:line="240" w:lineRule="auto"/>
        <w:jc w:val="both"/>
        <w:rPr>
          <w:rFonts w:cs="Calibri"/>
          <w:b/>
        </w:rPr>
      </w:pPr>
    </w:p>
    <w:p w:rsidR="0066750B" w:rsidRPr="008C19F2" w:rsidRDefault="0066750B" w:rsidP="00BB5DF2">
      <w:pPr>
        <w:spacing w:after="0" w:line="240" w:lineRule="auto"/>
        <w:jc w:val="both"/>
        <w:rPr>
          <w:rFonts w:cs="Calibri"/>
        </w:rPr>
      </w:pPr>
      <w:r w:rsidRPr="008C19F2">
        <w:rPr>
          <w:rFonts w:cs="Calibri"/>
          <w:b/>
        </w:rPr>
        <w:t xml:space="preserve">3. </w:t>
      </w:r>
      <w:proofErr w:type="gramStart"/>
      <w:r w:rsidRPr="008C19F2">
        <w:rPr>
          <w:rFonts w:cs="Calibri"/>
          <w:b/>
          <w:u w:val="single"/>
        </w:rPr>
        <w:t xml:space="preserve">ΣΥΝΕΝΤΕΥΞΗ </w:t>
      </w:r>
      <w:r w:rsidRPr="008C19F2">
        <w:rPr>
          <w:rFonts w:cs="Calibri"/>
        </w:rPr>
        <w:t xml:space="preserve"> (</w:t>
      </w:r>
      <w:proofErr w:type="spellStart"/>
      <w:proofErr w:type="gramEnd"/>
      <w:r w:rsidRPr="008C19F2">
        <w:rPr>
          <w:rFonts w:cs="Calibri"/>
        </w:rPr>
        <w:t>μέχρι</w:t>
      </w:r>
      <w:proofErr w:type="spellEnd"/>
      <w:r w:rsidRPr="008C19F2">
        <w:rPr>
          <w:rFonts w:cs="Calibri"/>
        </w:rPr>
        <w:t xml:space="preserve"> 25 </w:t>
      </w:r>
      <w:proofErr w:type="spellStart"/>
      <w:r w:rsidRPr="008C19F2">
        <w:rPr>
          <w:rFonts w:cs="Calibri"/>
        </w:rPr>
        <w:t>μόρια</w:t>
      </w:r>
      <w:proofErr w:type="spellEnd"/>
      <w:r w:rsidRPr="008C19F2">
        <w:rPr>
          <w:rFonts w:cs="Calibri"/>
        </w:rPr>
        <w:t>)</w:t>
      </w:r>
    </w:p>
    <w:p w:rsidR="0066750B" w:rsidRPr="008C19F2" w:rsidRDefault="0066750B" w:rsidP="00BB5DF2">
      <w:pPr>
        <w:spacing w:after="0" w:line="240" w:lineRule="auto"/>
        <w:jc w:val="both"/>
        <w:rPr>
          <w:rFonts w:cs="Calibri"/>
          <w:lang w:val="el-GR"/>
        </w:rPr>
      </w:pPr>
      <w:r w:rsidRPr="008C19F2">
        <w:rPr>
          <w:rFonts w:cs="Calibri"/>
          <w:lang w:val="el-GR"/>
        </w:rPr>
        <w:t>Κατά την συνέντευξη, ο υποψήφιος πρέπει να αποδείξει ότι διαθέτει τα απαιτούμενα προσόντα για να διευθύνει τη σχολική μονάδα:</w:t>
      </w:r>
    </w:p>
    <w:p w:rsidR="0066750B" w:rsidRPr="008C19F2" w:rsidRDefault="0066750B" w:rsidP="00BB5DF2">
      <w:pPr>
        <w:numPr>
          <w:ilvl w:val="0"/>
          <w:numId w:val="5"/>
        </w:numPr>
        <w:spacing w:after="0" w:line="240" w:lineRule="auto"/>
        <w:jc w:val="both"/>
        <w:rPr>
          <w:rFonts w:cs="Calibri"/>
          <w:lang w:val="el-GR"/>
        </w:rPr>
      </w:pPr>
      <w:r w:rsidRPr="008C19F2">
        <w:rPr>
          <w:rFonts w:cs="Calibri"/>
          <w:lang w:val="el-GR"/>
        </w:rPr>
        <w:t>Γνώση του ρόλου και του έργου του διευθυντή της σχολικής μονάδας, όπως αυτός ορίζεται από το νόμο και τον οραματίζεται ο υποψήφιος.</w:t>
      </w:r>
    </w:p>
    <w:p w:rsidR="0066750B" w:rsidRPr="008C19F2" w:rsidRDefault="0066750B" w:rsidP="00BB5DF2">
      <w:pPr>
        <w:numPr>
          <w:ilvl w:val="0"/>
          <w:numId w:val="5"/>
        </w:numPr>
        <w:spacing w:after="0" w:line="240" w:lineRule="auto"/>
        <w:jc w:val="both"/>
        <w:rPr>
          <w:rFonts w:cs="Calibri"/>
          <w:lang w:val="el-GR"/>
        </w:rPr>
      </w:pPr>
      <w:r w:rsidRPr="008C19F2">
        <w:rPr>
          <w:rFonts w:cs="Calibri"/>
          <w:lang w:val="el-GR"/>
        </w:rPr>
        <w:t>Γνώσεις και ικανότητες διοίκησης ανθρώπινου δυναμικού, καθώς και ηγετικές ικανότητες.</w:t>
      </w:r>
    </w:p>
    <w:p w:rsidR="0066750B" w:rsidRPr="008C19F2" w:rsidRDefault="0066750B" w:rsidP="00BB5DF2">
      <w:pPr>
        <w:numPr>
          <w:ilvl w:val="0"/>
          <w:numId w:val="5"/>
        </w:numPr>
        <w:spacing w:after="0" w:line="240" w:lineRule="auto"/>
        <w:jc w:val="both"/>
        <w:rPr>
          <w:rFonts w:cs="Calibri"/>
        </w:rPr>
      </w:pPr>
      <w:proofErr w:type="spellStart"/>
      <w:r w:rsidRPr="008C19F2">
        <w:rPr>
          <w:rFonts w:cs="Calibri"/>
        </w:rPr>
        <w:t>Αποτελεσματικές</w:t>
      </w:r>
      <w:proofErr w:type="spellEnd"/>
      <w:r w:rsidRPr="008C19F2">
        <w:rPr>
          <w:rFonts w:cs="Calibri"/>
        </w:rPr>
        <w:t xml:space="preserve"> </w:t>
      </w:r>
      <w:proofErr w:type="spellStart"/>
      <w:r w:rsidRPr="008C19F2">
        <w:rPr>
          <w:rFonts w:cs="Calibri"/>
        </w:rPr>
        <w:t>επικοινωνιακές</w:t>
      </w:r>
      <w:proofErr w:type="spellEnd"/>
      <w:r w:rsidRPr="008C19F2">
        <w:rPr>
          <w:rFonts w:cs="Calibri"/>
        </w:rPr>
        <w:t xml:space="preserve"> </w:t>
      </w:r>
      <w:proofErr w:type="spellStart"/>
      <w:r w:rsidRPr="008C19F2">
        <w:rPr>
          <w:rFonts w:cs="Calibri"/>
        </w:rPr>
        <w:t>στρατηγικές</w:t>
      </w:r>
      <w:proofErr w:type="spellEnd"/>
      <w:r w:rsidRPr="008C19F2">
        <w:rPr>
          <w:rFonts w:cs="Calibri"/>
        </w:rPr>
        <w:t xml:space="preserve">. </w:t>
      </w:r>
    </w:p>
    <w:p w:rsidR="0066750B" w:rsidRPr="008C19F2" w:rsidRDefault="0066750B" w:rsidP="00BB5DF2">
      <w:pPr>
        <w:numPr>
          <w:ilvl w:val="0"/>
          <w:numId w:val="5"/>
        </w:numPr>
        <w:spacing w:after="0" w:line="240" w:lineRule="auto"/>
        <w:jc w:val="both"/>
        <w:rPr>
          <w:rFonts w:cs="Calibri"/>
          <w:lang w:val="el-GR"/>
        </w:rPr>
      </w:pPr>
      <w:r w:rsidRPr="008C19F2">
        <w:rPr>
          <w:rFonts w:cs="Calibri"/>
          <w:lang w:val="el-GR"/>
        </w:rPr>
        <w:t>Ικανότητα αποτελεσματικής συνεργασίας (με τους εκπαιδευτικούς, τους μαθητές, τους γονείς).</w:t>
      </w:r>
    </w:p>
    <w:p w:rsidR="0066750B" w:rsidRPr="008C19F2" w:rsidRDefault="0066750B" w:rsidP="00BB5DF2">
      <w:pPr>
        <w:numPr>
          <w:ilvl w:val="0"/>
          <w:numId w:val="5"/>
        </w:numPr>
        <w:spacing w:after="0" w:line="240" w:lineRule="auto"/>
        <w:jc w:val="both"/>
        <w:rPr>
          <w:rFonts w:cs="Calibri"/>
          <w:lang w:val="el-GR"/>
        </w:rPr>
      </w:pPr>
      <w:r w:rsidRPr="008C19F2">
        <w:rPr>
          <w:rFonts w:cs="Calibri"/>
          <w:lang w:val="el-GR"/>
        </w:rPr>
        <w:t>Γνώσεις θεωρίας και πρακτικών εφαρμογής και αξιολόγησης προγραμμάτων σπουδών, αναλυτικών προγραμμάτων, προγραμμάτων επιμέρους έργων.</w:t>
      </w:r>
    </w:p>
    <w:p w:rsidR="0066750B" w:rsidRPr="008C19F2" w:rsidRDefault="0066750B" w:rsidP="00BB5DF2">
      <w:pPr>
        <w:numPr>
          <w:ilvl w:val="0"/>
          <w:numId w:val="5"/>
        </w:numPr>
        <w:spacing w:after="0" w:line="240" w:lineRule="auto"/>
        <w:jc w:val="both"/>
        <w:rPr>
          <w:rFonts w:cs="Calibri"/>
          <w:lang w:val="el-GR"/>
        </w:rPr>
      </w:pPr>
      <w:r w:rsidRPr="008C19F2">
        <w:rPr>
          <w:rFonts w:cs="Calibri"/>
          <w:lang w:val="el-GR"/>
        </w:rPr>
        <w:t xml:space="preserve">Γνώσεις των αναγκών των μαθητών της σχολικής μονάδας (σε επίπεδο κοινωνικό, </w:t>
      </w:r>
      <w:proofErr w:type="spellStart"/>
      <w:r w:rsidRPr="008C19F2">
        <w:rPr>
          <w:rFonts w:cs="Calibri"/>
          <w:lang w:val="el-GR"/>
        </w:rPr>
        <w:t>γνωσιακό</w:t>
      </w:r>
      <w:proofErr w:type="spellEnd"/>
      <w:r w:rsidRPr="008C19F2">
        <w:rPr>
          <w:rFonts w:cs="Calibri"/>
          <w:lang w:val="el-GR"/>
        </w:rPr>
        <w:t xml:space="preserve"> και συναισθηματικό).</w:t>
      </w:r>
    </w:p>
    <w:p w:rsidR="0066750B" w:rsidRPr="008C19F2" w:rsidRDefault="0066750B" w:rsidP="00BB5DF2">
      <w:pPr>
        <w:numPr>
          <w:ilvl w:val="0"/>
          <w:numId w:val="5"/>
        </w:numPr>
        <w:spacing w:after="0" w:line="240" w:lineRule="auto"/>
        <w:jc w:val="both"/>
        <w:rPr>
          <w:rFonts w:cs="Calibri"/>
          <w:lang w:val="el-GR"/>
        </w:rPr>
      </w:pPr>
      <w:r w:rsidRPr="008C19F2">
        <w:rPr>
          <w:rFonts w:cs="Calibri"/>
          <w:lang w:val="el-GR"/>
        </w:rPr>
        <w:t>Γνώσεις των σύγχρονων προσεγγίσεων της διδακτικής πράξης και της μαθησιακής διαδικασίας.</w:t>
      </w:r>
    </w:p>
    <w:p w:rsidR="0066750B" w:rsidRPr="008C19F2" w:rsidRDefault="0066750B" w:rsidP="00BB5DF2">
      <w:pPr>
        <w:numPr>
          <w:ilvl w:val="0"/>
          <w:numId w:val="5"/>
        </w:numPr>
        <w:spacing w:after="0" w:line="240" w:lineRule="auto"/>
        <w:jc w:val="both"/>
        <w:rPr>
          <w:rFonts w:cs="Calibri"/>
          <w:lang w:val="el-GR"/>
        </w:rPr>
      </w:pPr>
      <w:r w:rsidRPr="008C19F2">
        <w:rPr>
          <w:rFonts w:cs="Calibri"/>
          <w:lang w:val="el-GR"/>
        </w:rPr>
        <w:t>Οργανωτικές ικανότητες και αποτελεσματικής χρήσης του χρόνου για τον προγραμματισμό του έργου της σχολικής μονάδας (βάσει στόχων, χρονοδιαγραμμάτων, κτλ.).</w:t>
      </w:r>
    </w:p>
    <w:p w:rsidR="0066750B" w:rsidRPr="008C19F2" w:rsidRDefault="0066750B" w:rsidP="00BB5DF2">
      <w:pPr>
        <w:numPr>
          <w:ilvl w:val="0"/>
          <w:numId w:val="5"/>
        </w:numPr>
        <w:spacing w:after="0" w:line="240" w:lineRule="auto"/>
        <w:jc w:val="both"/>
        <w:rPr>
          <w:rFonts w:cs="Calibri"/>
          <w:lang w:val="el-GR"/>
        </w:rPr>
      </w:pPr>
      <w:r w:rsidRPr="008C19F2">
        <w:rPr>
          <w:rFonts w:cs="Calibri"/>
          <w:lang w:val="el-GR"/>
        </w:rPr>
        <w:t>Ικανότητα αποτελεσματικής διαχείρισης των πόρων του σχολείου.</w:t>
      </w:r>
    </w:p>
    <w:p w:rsidR="0066750B" w:rsidRPr="008C19F2" w:rsidRDefault="0066750B" w:rsidP="00BB5DF2">
      <w:pPr>
        <w:numPr>
          <w:ilvl w:val="0"/>
          <w:numId w:val="5"/>
        </w:numPr>
        <w:spacing w:after="0" w:line="240" w:lineRule="auto"/>
        <w:jc w:val="both"/>
        <w:rPr>
          <w:rFonts w:cs="Calibri"/>
          <w:lang w:val="el-GR"/>
        </w:rPr>
      </w:pPr>
      <w:r w:rsidRPr="008C19F2">
        <w:rPr>
          <w:rFonts w:cs="Calibri"/>
          <w:lang w:val="el-GR"/>
        </w:rPr>
        <w:t xml:space="preserve">Ικανότητα να προβάλει τους στόχους και τα δρώμενα της σχολικής μονάδας στην τοπική και ευρύτερη κοινότητα.     </w:t>
      </w:r>
    </w:p>
    <w:p w:rsidR="0066750B" w:rsidRPr="008C19F2" w:rsidRDefault="0066750B" w:rsidP="00BB5DF2">
      <w:pPr>
        <w:spacing w:after="0" w:line="240" w:lineRule="auto"/>
        <w:rPr>
          <w:rFonts w:cs="Calibri"/>
          <w:u w:val="single"/>
          <w:lang w:val="el-GR"/>
        </w:rPr>
      </w:pPr>
      <w:r w:rsidRPr="008C19F2">
        <w:rPr>
          <w:rFonts w:cs="Calibri"/>
          <w:u w:val="single"/>
          <w:lang w:val="el-GR"/>
        </w:rPr>
        <w:t>Σημείωση σχετικά με τη διαδικασία της συνέντευξης</w:t>
      </w:r>
    </w:p>
    <w:p w:rsidR="0066750B" w:rsidRPr="008C19F2" w:rsidRDefault="0066750B" w:rsidP="00BB5DF2">
      <w:pPr>
        <w:spacing w:after="0" w:line="240" w:lineRule="auto"/>
        <w:ind w:firstLine="720"/>
        <w:jc w:val="both"/>
        <w:rPr>
          <w:rFonts w:cs="Calibri"/>
          <w:i/>
          <w:lang w:val="el-GR"/>
        </w:rPr>
      </w:pPr>
      <w:r w:rsidRPr="008C19F2">
        <w:rPr>
          <w:rFonts w:cs="Calibri"/>
          <w:i/>
          <w:lang w:val="el-GR"/>
        </w:rPr>
        <w:t xml:space="preserve">Όπως ορίζεται από το άρθρο 42 του νόμου 3966/11, ο/η υποψήφιος παρουσιάζεται ενώπιον της ΔΕΠΠΣ και αφού κάνει μία σύντομη </w:t>
      </w:r>
      <w:proofErr w:type="spellStart"/>
      <w:r w:rsidRPr="008C19F2">
        <w:rPr>
          <w:rFonts w:cs="Calibri"/>
          <w:i/>
          <w:lang w:val="el-GR"/>
        </w:rPr>
        <w:t>αυτοπαρουσίαση</w:t>
      </w:r>
      <w:proofErr w:type="spellEnd"/>
      <w:r w:rsidRPr="008C19F2">
        <w:rPr>
          <w:rFonts w:cs="Calibri"/>
          <w:i/>
          <w:lang w:val="el-GR"/>
        </w:rPr>
        <w:t xml:space="preserve">, καλείται να απαντήσει σε δύο τουλάχιστον ερωτήματα που αφορούν στην τεκμηρίωση των παραπάνω κριτηρίων. </w:t>
      </w:r>
    </w:p>
    <w:p w:rsidR="0066750B" w:rsidRPr="00C74B63" w:rsidRDefault="0066750B" w:rsidP="00BB5DF2">
      <w:pPr>
        <w:spacing w:after="0" w:line="240" w:lineRule="auto"/>
        <w:jc w:val="both"/>
        <w:rPr>
          <w:rFonts w:cs="Calibri"/>
          <w:i/>
          <w:lang w:val="el-GR"/>
        </w:rPr>
      </w:pPr>
      <w:r w:rsidRPr="008C19F2">
        <w:rPr>
          <w:rFonts w:cs="Calibri"/>
          <w:i/>
          <w:lang w:val="el-GR"/>
        </w:rPr>
        <w:t>Ο συνολικός χρόνος της συνέντευξης προβλέπεται  έως  15 λεπτά.</w:t>
      </w:r>
    </w:p>
    <w:p w:rsidR="006E44BC" w:rsidRPr="00C74B63" w:rsidRDefault="006E44BC" w:rsidP="00BB5DF2">
      <w:pPr>
        <w:spacing w:after="0" w:line="240" w:lineRule="auto"/>
        <w:jc w:val="both"/>
        <w:rPr>
          <w:rFonts w:cs="Calibri"/>
          <w:i/>
          <w:lang w:val="el-GR"/>
        </w:rPr>
      </w:pPr>
    </w:p>
    <w:p w:rsidR="00BB5DF2" w:rsidRPr="008C19F2" w:rsidRDefault="00BB5DF2" w:rsidP="00BB5DF2">
      <w:pPr>
        <w:spacing w:after="0" w:line="240" w:lineRule="auto"/>
        <w:jc w:val="both"/>
        <w:rPr>
          <w:rFonts w:cs="Calibri"/>
          <w:i/>
          <w:lang w:val="el-GR"/>
        </w:rPr>
      </w:pPr>
    </w:p>
    <w:p w:rsidR="006D6FAC" w:rsidRPr="00C74B63" w:rsidRDefault="006D6FAC" w:rsidP="006D6FAC">
      <w:pPr>
        <w:autoSpaceDE w:val="0"/>
        <w:autoSpaceDN w:val="0"/>
        <w:adjustRightInd w:val="0"/>
        <w:spacing w:line="240" w:lineRule="auto"/>
        <w:jc w:val="both"/>
        <w:rPr>
          <w:lang w:val="el-GR"/>
        </w:rPr>
      </w:pPr>
      <w:r w:rsidRPr="008C19F2">
        <w:rPr>
          <w:lang w:val="el-GR"/>
        </w:rPr>
        <w:t xml:space="preserve">Κάθε εκπαιδευτικός </w:t>
      </w:r>
      <w:r>
        <w:rPr>
          <w:lang w:val="el-GR"/>
        </w:rPr>
        <w:t xml:space="preserve">που πληροί τις προϋποθέσεις του νόμου 3966/11 </w:t>
      </w:r>
      <w:r w:rsidRPr="008C19F2">
        <w:rPr>
          <w:lang w:val="el-GR"/>
        </w:rPr>
        <w:t>μπορεί να υποβάλει αίτηση υποψηφιότητας για δύο Π.Π.Σ. κατ’ ανώτατο όριο, με σειρά προτίμησης.</w:t>
      </w:r>
      <w:r w:rsidRPr="006D6FAC">
        <w:rPr>
          <w:lang w:val="el-GR"/>
        </w:rPr>
        <w:t xml:space="preserve"> </w:t>
      </w:r>
      <w:r w:rsidRPr="008C19F2">
        <w:rPr>
          <w:lang w:val="el-GR"/>
        </w:rPr>
        <w:t>Η αίτηση υποψηφιότητας, συνοδευόμενη από το σχετικό φάκελο</w:t>
      </w:r>
      <w:r w:rsidRPr="006D6FAC">
        <w:rPr>
          <w:lang w:val="el-GR"/>
        </w:rPr>
        <w:t xml:space="preserve"> </w:t>
      </w:r>
      <w:r>
        <w:rPr>
          <w:lang w:val="el-GR"/>
        </w:rPr>
        <w:t>με τα δικαιολογητικά που υποστηρίζουν την υποψηφιότητά του</w:t>
      </w:r>
      <w:r w:rsidRPr="008C19F2">
        <w:rPr>
          <w:lang w:val="el-GR"/>
        </w:rPr>
        <w:t xml:space="preserve">, υποβάλλεται και στις δύο σχολικές μονάδες. Το ΕΠ.Ε.Σ. κάθε σχολικής μονάδας καταρτίζει αρχικό </w:t>
      </w:r>
      <w:r w:rsidRPr="008C19F2">
        <w:rPr>
          <w:lang w:val="el-GR"/>
        </w:rPr>
        <w:lastRenderedPageBreak/>
        <w:t xml:space="preserve">πίνακα κατάταξης των υποψηφίων που έχουν υποβάλει υποψηφιότητα για τη μονάδα αυτή, με αξιολογική σειρά, ύστερα από την εκτίμηση </w:t>
      </w:r>
      <w:r>
        <w:rPr>
          <w:lang w:val="el-GR"/>
        </w:rPr>
        <w:t>των κριτηρίων: 1) Κατάρτι</w:t>
      </w:r>
      <w:r w:rsidRPr="008C19F2">
        <w:rPr>
          <w:lang w:val="el-GR"/>
        </w:rPr>
        <w:t xml:space="preserve">ση και επιστημονικό έργο και 2) Διδακτική εμπειρία- προϋπηρεσία, ο οποίος διαβιβάζεται στη Δ.Ε.Π.Π.Σ. μαζί με τις αιτήσεις και τους φακέλους των υποψηφίων. </w:t>
      </w:r>
    </w:p>
    <w:p w:rsidR="006E44BC" w:rsidRPr="00C74B63" w:rsidRDefault="006E44BC" w:rsidP="006D6FAC">
      <w:pPr>
        <w:autoSpaceDE w:val="0"/>
        <w:autoSpaceDN w:val="0"/>
        <w:adjustRightInd w:val="0"/>
        <w:spacing w:line="240" w:lineRule="auto"/>
        <w:jc w:val="both"/>
        <w:rPr>
          <w:lang w:val="el-GR"/>
        </w:rPr>
      </w:pPr>
    </w:p>
    <w:p w:rsidR="00452ADD" w:rsidRPr="006E44BC" w:rsidRDefault="001B577E" w:rsidP="00BB5DF2">
      <w:pPr>
        <w:autoSpaceDE w:val="0"/>
        <w:autoSpaceDN w:val="0"/>
        <w:adjustRightInd w:val="0"/>
        <w:spacing w:line="240" w:lineRule="auto"/>
        <w:jc w:val="both"/>
        <w:rPr>
          <w:lang w:val="el-GR"/>
        </w:rPr>
      </w:pPr>
      <w:r w:rsidRPr="008C19F2">
        <w:rPr>
          <w:lang w:val="el-GR"/>
        </w:rPr>
        <w:t>Η Διοικούσα Επιτροπή Πρότυπων Πειραματικών Σχολείων –Δ</w:t>
      </w:r>
      <w:r w:rsidR="00BB377A" w:rsidRPr="008C19F2">
        <w:rPr>
          <w:lang w:val="el-GR"/>
        </w:rPr>
        <w:t>.</w:t>
      </w:r>
      <w:r w:rsidRPr="008C19F2">
        <w:rPr>
          <w:lang w:val="el-GR"/>
        </w:rPr>
        <w:t>Ε</w:t>
      </w:r>
      <w:r w:rsidR="00BB377A" w:rsidRPr="008C19F2">
        <w:rPr>
          <w:lang w:val="el-GR"/>
        </w:rPr>
        <w:t>.</w:t>
      </w:r>
      <w:r w:rsidRPr="008C19F2">
        <w:rPr>
          <w:lang w:val="el-GR"/>
        </w:rPr>
        <w:t>Π</w:t>
      </w:r>
      <w:r w:rsidR="00BB377A" w:rsidRPr="008C19F2">
        <w:rPr>
          <w:lang w:val="el-GR"/>
        </w:rPr>
        <w:t>.</w:t>
      </w:r>
      <w:r w:rsidRPr="008C19F2">
        <w:rPr>
          <w:lang w:val="el-GR"/>
        </w:rPr>
        <w:t>Π</w:t>
      </w:r>
      <w:r w:rsidR="00BB377A" w:rsidRPr="008C19F2">
        <w:rPr>
          <w:lang w:val="el-GR"/>
        </w:rPr>
        <w:t>.</w:t>
      </w:r>
      <w:r w:rsidRPr="008C19F2">
        <w:rPr>
          <w:lang w:val="el-GR"/>
        </w:rPr>
        <w:t>Σ</w:t>
      </w:r>
      <w:r w:rsidR="00BB377A" w:rsidRPr="008C19F2">
        <w:rPr>
          <w:lang w:val="el-GR"/>
        </w:rPr>
        <w:t>.</w:t>
      </w:r>
      <w:r w:rsidRPr="008C19F2">
        <w:rPr>
          <w:lang w:val="el-GR"/>
        </w:rPr>
        <w:t xml:space="preserve"> ως όργανο διοίκησης σε εθνικό επίπεδο των Π</w:t>
      </w:r>
      <w:r w:rsidR="00BB377A" w:rsidRPr="008C19F2">
        <w:rPr>
          <w:lang w:val="el-GR"/>
        </w:rPr>
        <w:t>.</w:t>
      </w:r>
      <w:r w:rsidRPr="008C19F2">
        <w:rPr>
          <w:lang w:val="el-GR"/>
        </w:rPr>
        <w:t>Π</w:t>
      </w:r>
      <w:r w:rsidR="00BB377A" w:rsidRPr="008C19F2">
        <w:rPr>
          <w:lang w:val="el-GR"/>
        </w:rPr>
        <w:t>.</w:t>
      </w:r>
      <w:r w:rsidRPr="008C19F2">
        <w:rPr>
          <w:lang w:val="el-GR"/>
        </w:rPr>
        <w:t>Σ</w:t>
      </w:r>
      <w:r w:rsidR="00BB377A" w:rsidRPr="008C19F2">
        <w:rPr>
          <w:lang w:val="el-GR"/>
        </w:rPr>
        <w:t>.</w:t>
      </w:r>
      <w:r w:rsidRPr="008C19F2">
        <w:rPr>
          <w:lang w:val="el-GR"/>
        </w:rPr>
        <w:t xml:space="preserve"> προβαίνει στην παρούσα Πρόσκληση Εκδήλωσης Ενδιαφέροντος προς τους </w:t>
      </w:r>
      <w:r w:rsidR="008D7B9F" w:rsidRPr="008C19F2">
        <w:rPr>
          <w:lang w:val="el-GR"/>
        </w:rPr>
        <w:t xml:space="preserve">εκπαιδευτικούς </w:t>
      </w:r>
      <w:r w:rsidRPr="008C19F2">
        <w:rPr>
          <w:lang w:val="el-GR"/>
        </w:rPr>
        <w:t xml:space="preserve"> δευτεροβάθμιας εκπαίδευσης που επιθυμούν να </w:t>
      </w:r>
      <w:r w:rsidR="00E73D5C">
        <w:rPr>
          <w:lang w:val="el-GR"/>
        </w:rPr>
        <w:t>υποβάλ</w:t>
      </w:r>
      <w:r w:rsidR="008D7B9F" w:rsidRPr="008C19F2">
        <w:rPr>
          <w:lang w:val="el-GR"/>
        </w:rPr>
        <w:t>ουν υποψηφιότητ</w:t>
      </w:r>
      <w:r w:rsidR="0030255B">
        <w:rPr>
          <w:lang w:val="el-GR"/>
        </w:rPr>
        <w:t>α</w:t>
      </w:r>
      <w:r w:rsidR="008D7B9F" w:rsidRPr="008C19F2">
        <w:rPr>
          <w:lang w:val="el-GR"/>
        </w:rPr>
        <w:t xml:space="preserve"> για </w:t>
      </w:r>
      <w:r w:rsidR="0030255B">
        <w:rPr>
          <w:lang w:val="el-GR"/>
        </w:rPr>
        <w:t xml:space="preserve">τη </w:t>
      </w:r>
      <w:r w:rsidR="008D7B9F" w:rsidRPr="008C19F2">
        <w:rPr>
          <w:lang w:val="el-GR"/>
        </w:rPr>
        <w:t>θέσ</w:t>
      </w:r>
      <w:r w:rsidR="0030255B">
        <w:rPr>
          <w:lang w:val="el-GR"/>
        </w:rPr>
        <w:t>η</w:t>
      </w:r>
      <w:r w:rsidR="008D7B9F" w:rsidRPr="008C19F2">
        <w:rPr>
          <w:lang w:val="el-GR"/>
        </w:rPr>
        <w:t xml:space="preserve"> διευθυντ</w:t>
      </w:r>
      <w:r w:rsidR="0030255B">
        <w:rPr>
          <w:lang w:val="el-GR"/>
        </w:rPr>
        <w:t>ή</w:t>
      </w:r>
      <w:r w:rsidR="008D7B9F" w:rsidRPr="008C19F2">
        <w:rPr>
          <w:lang w:val="el-GR"/>
        </w:rPr>
        <w:t xml:space="preserve"> στ</w:t>
      </w:r>
      <w:r w:rsidR="0030255B">
        <w:rPr>
          <w:lang w:val="el-GR"/>
        </w:rPr>
        <w:t>ο</w:t>
      </w:r>
      <w:r w:rsidR="00E73D5C">
        <w:rPr>
          <w:lang w:val="el-GR"/>
        </w:rPr>
        <w:t xml:space="preserve"> παρακάτω Π</w:t>
      </w:r>
      <w:r w:rsidR="00654CB1">
        <w:rPr>
          <w:lang w:val="el-GR"/>
        </w:rPr>
        <w:t>.</w:t>
      </w:r>
      <w:r w:rsidR="00E73D5C">
        <w:rPr>
          <w:lang w:val="el-GR"/>
        </w:rPr>
        <w:t>Π</w:t>
      </w:r>
      <w:r w:rsidR="00654CB1">
        <w:rPr>
          <w:lang w:val="el-GR"/>
        </w:rPr>
        <w:t>.</w:t>
      </w:r>
      <w:r w:rsidR="00E73D5C">
        <w:rPr>
          <w:lang w:val="el-GR"/>
        </w:rPr>
        <w:t>Σ</w:t>
      </w:r>
      <w:r w:rsidR="00654CB1">
        <w:rPr>
          <w:lang w:val="el-GR"/>
        </w:rPr>
        <w:t>.</w:t>
      </w:r>
    </w:p>
    <w:tbl>
      <w:tblPr>
        <w:tblpPr w:leftFromText="180" w:rightFromText="180" w:vertAnchor="text" w:horzAnchor="margin" w:tblpY="120"/>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
        <w:gridCol w:w="1603"/>
        <w:gridCol w:w="3437"/>
        <w:gridCol w:w="3159"/>
      </w:tblGrid>
      <w:tr w:rsidR="006E44BC" w:rsidRPr="00F44349" w:rsidTr="006E44BC">
        <w:trPr>
          <w:trHeight w:val="268"/>
        </w:trPr>
        <w:tc>
          <w:tcPr>
            <w:tcW w:w="1143" w:type="dxa"/>
          </w:tcPr>
          <w:p w:rsidR="006E44BC" w:rsidRPr="00F44349" w:rsidRDefault="006E44BC" w:rsidP="006E44BC">
            <w:pPr>
              <w:spacing w:line="240" w:lineRule="auto"/>
              <w:jc w:val="center"/>
              <w:rPr>
                <w:b/>
              </w:rPr>
            </w:pPr>
            <w:r w:rsidRPr="00F44349">
              <w:rPr>
                <w:b/>
              </w:rPr>
              <w:t>Α/Α</w:t>
            </w:r>
          </w:p>
        </w:tc>
        <w:tc>
          <w:tcPr>
            <w:tcW w:w="1603" w:type="dxa"/>
          </w:tcPr>
          <w:p w:rsidR="006E44BC" w:rsidRPr="00F44349" w:rsidRDefault="006E44BC" w:rsidP="006E44BC">
            <w:pPr>
              <w:spacing w:line="240" w:lineRule="auto"/>
              <w:jc w:val="center"/>
              <w:rPr>
                <w:b/>
              </w:rPr>
            </w:pPr>
            <w:r>
              <w:rPr>
                <w:b/>
              </w:rPr>
              <w:t>ΚΩΔΙΚΟΣ</w:t>
            </w:r>
          </w:p>
        </w:tc>
        <w:tc>
          <w:tcPr>
            <w:tcW w:w="3437" w:type="dxa"/>
          </w:tcPr>
          <w:p w:rsidR="006E44BC" w:rsidRPr="00F44349" w:rsidRDefault="006E44BC" w:rsidP="006E44BC">
            <w:pPr>
              <w:spacing w:line="240" w:lineRule="auto"/>
              <w:jc w:val="center"/>
              <w:rPr>
                <w:b/>
              </w:rPr>
            </w:pPr>
            <w:r>
              <w:rPr>
                <w:b/>
              </w:rPr>
              <w:t>ΣΧΟΛΙΚΗ ΜΟΝΑΔΑ</w:t>
            </w:r>
          </w:p>
        </w:tc>
        <w:tc>
          <w:tcPr>
            <w:tcW w:w="3159" w:type="dxa"/>
          </w:tcPr>
          <w:p w:rsidR="006E44BC" w:rsidRPr="008C101A" w:rsidRDefault="006E44BC" w:rsidP="006E44BC">
            <w:pPr>
              <w:spacing w:line="240" w:lineRule="auto"/>
              <w:jc w:val="center"/>
              <w:rPr>
                <w:b/>
                <w:lang w:val="el-GR"/>
              </w:rPr>
            </w:pPr>
            <w:r>
              <w:rPr>
                <w:b/>
                <w:lang w:val="el-GR"/>
              </w:rPr>
              <w:t>ΔΙΕΥΘΥΝΣΗ ΣΧΟΛΙΚΗΣ ΜΟΝΑΔΑΣ</w:t>
            </w:r>
          </w:p>
        </w:tc>
      </w:tr>
      <w:tr w:rsidR="006E44BC" w:rsidRPr="00D422A5" w:rsidTr="006E44BC">
        <w:trPr>
          <w:trHeight w:val="2174"/>
        </w:trPr>
        <w:tc>
          <w:tcPr>
            <w:tcW w:w="1143" w:type="dxa"/>
          </w:tcPr>
          <w:p w:rsidR="006E44BC" w:rsidRPr="00940B14" w:rsidRDefault="00D65A5A" w:rsidP="006E44BC">
            <w:pPr>
              <w:spacing w:line="240" w:lineRule="auto"/>
              <w:rPr>
                <w:lang w:val="el-GR"/>
              </w:rPr>
            </w:pPr>
            <w:r>
              <w:rPr>
                <w:lang w:val="el-GR"/>
              </w:rPr>
              <w:t>1</w:t>
            </w:r>
          </w:p>
        </w:tc>
        <w:tc>
          <w:tcPr>
            <w:tcW w:w="1603" w:type="dxa"/>
          </w:tcPr>
          <w:p w:rsidR="006E44BC" w:rsidRPr="00AA4E91" w:rsidRDefault="00511977" w:rsidP="006E44BC">
            <w:pPr>
              <w:spacing w:line="240" w:lineRule="auto"/>
              <w:rPr>
                <w:lang w:val="el-GR"/>
              </w:rPr>
            </w:pPr>
            <w:r>
              <w:rPr>
                <w:rFonts w:ascii="Verdana" w:hAnsi="Verdana"/>
                <w:sz w:val="17"/>
                <w:szCs w:val="17"/>
              </w:rPr>
              <w:t> 2001030</w:t>
            </w:r>
          </w:p>
        </w:tc>
        <w:tc>
          <w:tcPr>
            <w:tcW w:w="3437" w:type="dxa"/>
          </w:tcPr>
          <w:p w:rsidR="006E44BC" w:rsidRPr="0049755C" w:rsidRDefault="006E44BC" w:rsidP="00D65A5A">
            <w:pPr>
              <w:rPr>
                <w:lang w:val="el-GR"/>
              </w:rPr>
            </w:pPr>
            <w:r w:rsidRPr="0049755C">
              <w:rPr>
                <w:lang w:val="el-GR"/>
              </w:rPr>
              <w:t xml:space="preserve">ΠΡΟΤΥΠΟ ΠΕΙΡΑΜΑΤΙΚΟ </w:t>
            </w:r>
            <w:r w:rsidR="00D65A5A">
              <w:rPr>
                <w:lang w:val="el-GR"/>
              </w:rPr>
              <w:t>ΓΥΜΝΑΣΙΟ ΖΩΣΙΜΑΙΑΣ ΣΧΟΛΗΣ ΙΩΑΝΝΙΝΩΝ</w:t>
            </w:r>
          </w:p>
        </w:tc>
        <w:tc>
          <w:tcPr>
            <w:tcW w:w="3159" w:type="dxa"/>
          </w:tcPr>
          <w:p w:rsidR="006E44BC" w:rsidRPr="00A822AE" w:rsidRDefault="006E44BC" w:rsidP="006E44BC">
            <w:pPr>
              <w:spacing w:line="240" w:lineRule="auto"/>
              <w:rPr>
                <w:lang w:val="el-GR"/>
              </w:rPr>
            </w:pPr>
            <w:proofErr w:type="spellStart"/>
            <w:r w:rsidRPr="00D11AF4">
              <w:rPr>
                <w:lang w:val="el-GR"/>
              </w:rPr>
              <w:t>Ταχ</w:t>
            </w:r>
            <w:proofErr w:type="spellEnd"/>
            <w:r w:rsidRPr="00D11AF4">
              <w:rPr>
                <w:lang w:val="el-GR"/>
              </w:rPr>
              <w:t>. Διεύθυνση:</w:t>
            </w:r>
            <w:r w:rsidR="00374F27">
              <w:rPr>
                <w:lang w:val="el-GR"/>
              </w:rPr>
              <w:t xml:space="preserve"> </w:t>
            </w:r>
            <w:r w:rsidR="00374F27" w:rsidRPr="00374F27">
              <w:rPr>
                <w:rFonts w:ascii="Verdana" w:hAnsi="Verdana"/>
                <w:sz w:val="17"/>
                <w:szCs w:val="17"/>
                <w:lang w:val="el-GR"/>
              </w:rPr>
              <w:t>ΔΟΜΠΟΛΗ</w:t>
            </w:r>
            <w:r w:rsidR="00374F27">
              <w:rPr>
                <w:rFonts w:ascii="Verdana" w:hAnsi="Verdana"/>
                <w:sz w:val="17"/>
                <w:szCs w:val="17"/>
                <w:lang w:val="el-GR"/>
              </w:rPr>
              <w:t xml:space="preserve"> </w:t>
            </w:r>
            <w:r w:rsidR="00A822AE">
              <w:rPr>
                <w:rFonts w:ascii="Verdana" w:hAnsi="Verdana"/>
                <w:sz w:val="17"/>
                <w:szCs w:val="17"/>
              </w:rPr>
              <w:t> </w:t>
            </w:r>
            <w:r w:rsidR="00A822AE" w:rsidRPr="00D422A5">
              <w:rPr>
                <w:rFonts w:ascii="Verdana" w:hAnsi="Verdana"/>
                <w:sz w:val="17"/>
                <w:szCs w:val="17"/>
                <w:lang w:val="el-GR"/>
              </w:rPr>
              <w:t>30</w:t>
            </w:r>
            <w:r w:rsidR="00A822AE">
              <w:rPr>
                <w:rFonts w:ascii="Verdana" w:hAnsi="Verdana"/>
                <w:sz w:val="17"/>
                <w:szCs w:val="17"/>
                <w:lang w:val="el-GR"/>
              </w:rPr>
              <w:t>,</w:t>
            </w:r>
            <w:r w:rsidR="00A822AE" w:rsidRPr="00D422A5">
              <w:rPr>
                <w:rFonts w:ascii="Verdana" w:hAnsi="Verdana"/>
                <w:sz w:val="17"/>
                <w:szCs w:val="17"/>
                <w:lang w:val="el-GR"/>
              </w:rPr>
              <w:t>45332</w:t>
            </w:r>
            <w:r w:rsidR="00A822AE">
              <w:rPr>
                <w:rFonts w:ascii="Verdana" w:hAnsi="Verdana"/>
                <w:sz w:val="17"/>
                <w:szCs w:val="17"/>
                <w:lang w:val="el-GR"/>
              </w:rPr>
              <w:t xml:space="preserve"> ΙΩΑΝΝΙΝΑ</w:t>
            </w:r>
          </w:p>
          <w:p w:rsidR="006E44BC" w:rsidRPr="00D422A5" w:rsidRDefault="006E44BC" w:rsidP="00D65A5A">
            <w:pPr>
              <w:rPr>
                <w:rFonts w:cs="Arial"/>
                <w:color w:val="000000"/>
                <w:sz w:val="20"/>
                <w:szCs w:val="20"/>
              </w:rPr>
            </w:pPr>
            <w:proofErr w:type="spellStart"/>
            <w:r>
              <w:rPr>
                <w:rFonts w:cs="Arial"/>
                <w:sz w:val="20"/>
                <w:szCs w:val="20"/>
                <w:lang w:val="el-GR"/>
              </w:rPr>
              <w:t>Τηλ</w:t>
            </w:r>
            <w:proofErr w:type="spellEnd"/>
            <w:r>
              <w:rPr>
                <w:rFonts w:cs="Arial"/>
                <w:sz w:val="20"/>
                <w:szCs w:val="20"/>
                <w:lang w:val="el-GR"/>
              </w:rPr>
              <w:t xml:space="preserve">. </w:t>
            </w:r>
            <w:r w:rsidR="00D422A5">
              <w:rPr>
                <w:rFonts w:ascii="Verdana" w:hAnsi="Verdana"/>
                <w:sz w:val="17"/>
                <w:szCs w:val="17"/>
              </w:rPr>
              <w:t> 2651043141</w:t>
            </w:r>
          </w:p>
          <w:p w:rsidR="006E44BC" w:rsidRPr="00D422A5" w:rsidRDefault="006E44BC" w:rsidP="006E44BC">
            <w:pPr>
              <w:spacing w:line="240" w:lineRule="auto"/>
              <w:rPr>
                <w:rFonts w:cs="Arial"/>
                <w:sz w:val="20"/>
                <w:szCs w:val="20"/>
              </w:rPr>
            </w:pPr>
            <w:proofErr w:type="spellStart"/>
            <w:r w:rsidRPr="00E1117B">
              <w:t>Email</w:t>
            </w:r>
            <w:r w:rsidRPr="00D422A5">
              <w:t>:</w:t>
            </w:r>
            <w:r w:rsidR="00D422A5">
              <w:rPr>
                <w:rFonts w:ascii="Verdana" w:hAnsi="Verdana"/>
                <w:sz w:val="17"/>
                <w:szCs w:val="17"/>
              </w:rPr>
              <w:t>mail@gym-zosim.ioa.sch.gr</w:t>
            </w:r>
            <w:proofErr w:type="spellEnd"/>
          </w:p>
          <w:p w:rsidR="006E44BC" w:rsidRPr="00D422A5" w:rsidRDefault="006E44BC" w:rsidP="00D65A5A">
            <w:pPr>
              <w:spacing w:line="240" w:lineRule="auto"/>
            </w:pPr>
          </w:p>
        </w:tc>
      </w:tr>
    </w:tbl>
    <w:p w:rsidR="00D65A5A" w:rsidRPr="007D34D4" w:rsidRDefault="00D65A5A" w:rsidP="00BB5DF2">
      <w:pPr>
        <w:autoSpaceDE w:val="0"/>
        <w:autoSpaceDN w:val="0"/>
        <w:adjustRightInd w:val="0"/>
        <w:spacing w:line="240" w:lineRule="auto"/>
        <w:jc w:val="both"/>
      </w:pPr>
    </w:p>
    <w:p w:rsidR="00756DB0" w:rsidRPr="00C74B63" w:rsidRDefault="00A76385" w:rsidP="0048254B">
      <w:pPr>
        <w:autoSpaceDE w:val="0"/>
        <w:autoSpaceDN w:val="0"/>
        <w:adjustRightInd w:val="0"/>
        <w:spacing w:line="240" w:lineRule="auto"/>
        <w:jc w:val="both"/>
        <w:rPr>
          <w:rFonts w:cs="Calibri"/>
          <w:b/>
          <w:lang w:val="el-GR"/>
        </w:rPr>
      </w:pPr>
      <w:r>
        <w:rPr>
          <w:lang w:val="el-GR"/>
        </w:rPr>
        <w:t>ν</w:t>
      </w:r>
      <w:r w:rsidR="002D3FBC">
        <w:rPr>
          <w:lang w:val="el-GR"/>
        </w:rPr>
        <w:t>α καταθέσ</w:t>
      </w:r>
      <w:r w:rsidR="008D7B9F" w:rsidRPr="008C19F2">
        <w:rPr>
          <w:lang w:val="el-GR"/>
        </w:rPr>
        <w:t>ουν τα σχετικά δικαιολογητικ</w:t>
      </w:r>
      <w:r w:rsidR="00F13488" w:rsidRPr="008C19F2">
        <w:rPr>
          <w:lang w:val="el-GR"/>
        </w:rPr>
        <w:t>ά στ</w:t>
      </w:r>
      <w:r w:rsidR="00654CB1">
        <w:rPr>
          <w:lang w:val="el-GR"/>
        </w:rPr>
        <w:t>ις</w:t>
      </w:r>
      <w:r w:rsidR="00731A1F">
        <w:rPr>
          <w:lang w:val="el-GR"/>
        </w:rPr>
        <w:t xml:space="preserve"> </w:t>
      </w:r>
      <w:r w:rsidR="00F13488" w:rsidRPr="008C19F2">
        <w:rPr>
          <w:lang w:val="el-GR"/>
        </w:rPr>
        <w:t>εν λόγω σχολικ</w:t>
      </w:r>
      <w:r w:rsidR="00654CB1">
        <w:rPr>
          <w:lang w:val="el-GR"/>
        </w:rPr>
        <w:t>ές</w:t>
      </w:r>
      <w:r w:rsidR="00731A1F">
        <w:rPr>
          <w:lang w:val="el-GR"/>
        </w:rPr>
        <w:t xml:space="preserve"> μονάδ</w:t>
      </w:r>
      <w:r w:rsidR="00654CB1">
        <w:rPr>
          <w:lang w:val="el-GR"/>
        </w:rPr>
        <w:t>ες</w:t>
      </w:r>
      <w:r w:rsidR="00F13488" w:rsidRPr="008C19F2">
        <w:rPr>
          <w:lang w:val="el-GR"/>
        </w:rPr>
        <w:t xml:space="preserve"> μέχρι την</w:t>
      </w:r>
      <w:r w:rsidR="00101EAE">
        <w:rPr>
          <w:lang w:val="el-GR"/>
        </w:rPr>
        <w:t xml:space="preserve"> </w:t>
      </w:r>
      <w:r w:rsidR="001A5AB8">
        <w:rPr>
          <w:b/>
          <w:lang w:val="el-GR"/>
        </w:rPr>
        <w:t>Δευτέρα</w:t>
      </w:r>
      <w:r w:rsidR="00940B14">
        <w:rPr>
          <w:b/>
          <w:lang w:val="el-GR"/>
        </w:rPr>
        <w:t xml:space="preserve"> </w:t>
      </w:r>
      <w:r w:rsidR="001A5AB8">
        <w:rPr>
          <w:b/>
          <w:lang w:val="el-GR"/>
        </w:rPr>
        <w:t xml:space="preserve"> 1</w:t>
      </w:r>
      <w:r w:rsidR="001A5AB8" w:rsidRPr="001A5AB8">
        <w:rPr>
          <w:b/>
          <w:lang w:val="el-GR"/>
        </w:rPr>
        <w:t xml:space="preserve">7 </w:t>
      </w:r>
      <w:r w:rsidR="00C33858">
        <w:rPr>
          <w:b/>
          <w:lang w:val="el-GR"/>
        </w:rPr>
        <w:t>Μαρτίου</w:t>
      </w:r>
      <w:r w:rsidR="00947FB0">
        <w:rPr>
          <w:b/>
          <w:lang w:val="el-GR"/>
        </w:rPr>
        <w:t xml:space="preserve"> </w:t>
      </w:r>
      <w:r w:rsidR="00E429F3">
        <w:rPr>
          <w:b/>
          <w:lang w:val="el-GR"/>
        </w:rPr>
        <w:t>2014</w:t>
      </w:r>
      <w:r w:rsidR="00E73D5C">
        <w:rPr>
          <w:b/>
          <w:lang w:val="el-GR"/>
        </w:rPr>
        <w:t>.</w:t>
      </w:r>
      <w:r w:rsidR="007E0260">
        <w:rPr>
          <w:lang w:val="el-GR"/>
        </w:rPr>
        <w:t xml:space="preserve"> Ο</w:t>
      </w:r>
      <w:r w:rsidR="00947FB0">
        <w:rPr>
          <w:lang w:val="el-GR"/>
        </w:rPr>
        <w:t>ι</w:t>
      </w:r>
      <w:r w:rsidR="007E0260">
        <w:rPr>
          <w:lang w:val="el-GR"/>
        </w:rPr>
        <w:t xml:space="preserve"> πίνακ</w:t>
      </w:r>
      <w:r w:rsidR="00947FB0">
        <w:rPr>
          <w:lang w:val="el-GR"/>
        </w:rPr>
        <w:t>ες</w:t>
      </w:r>
      <w:r w:rsidR="007E0260">
        <w:rPr>
          <w:lang w:val="el-GR"/>
        </w:rPr>
        <w:t xml:space="preserve"> κατάταξης των υποψηφί</w:t>
      </w:r>
      <w:r w:rsidR="00277B6B">
        <w:rPr>
          <w:lang w:val="el-GR"/>
        </w:rPr>
        <w:t>ων διευθυντών</w:t>
      </w:r>
      <w:r w:rsidR="00E429F3">
        <w:rPr>
          <w:lang w:val="el-GR"/>
        </w:rPr>
        <w:t xml:space="preserve"> για το</w:t>
      </w:r>
      <w:r w:rsidR="00D82534">
        <w:rPr>
          <w:lang w:val="el-GR"/>
        </w:rPr>
        <w:t xml:space="preserve"> εν λόγω</w:t>
      </w:r>
      <w:r w:rsidR="00277B6B">
        <w:rPr>
          <w:lang w:val="el-GR"/>
        </w:rPr>
        <w:t xml:space="preserve"> Π</w:t>
      </w:r>
      <w:r w:rsidR="006C4F2D" w:rsidRPr="006C4F2D">
        <w:rPr>
          <w:lang w:val="el-GR"/>
        </w:rPr>
        <w:t>.</w:t>
      </w:r>
      <w:r w:rsidR="00277B6B">
        <w:rPr>
          <w:lang w:val="el-GR"/>
        </w:rPr>
        <w:t>Π</w:t>
      </w:r>
      <w:r w:rsidR="006C4F2D" w:rsidRPr="006C4F2D">
        <w:rPr>
          <w:lang w:val="el-GR"/>
        </w:rPr>
        <w:t>.</w:t>
      </w:r>
      <w:r w:rsidR="00D82534">
        <w:rPr>
          <w:lang w:val="el-GR"/>
        </w:rPr>
        <w:t>Σ.</w:t>
      </w:r>
      <w:r w:rsidR="00947FB0">
        <w:rPr>
          <w:lang w:val="el-GR"/>
        </w:rPr>
        <w:t xml:space="preserve"> θα αναρτηθ</w:t>
      </w:r>
      <w:r w:rsidR="00D051B0">
        <w:rPr>
          <w:lang w:val="el-GR"/>
        </w:rPr>
        <w:t>ούν</w:t>
      </w:r>
      <w:r w:rsidR="00E429F3">
        <w:rPr>
          <w:lang w:val="el-GR"/>
        </w:rPr>
        <w:t xml:space="preserve"> από το</w:t>
      </w:r>
      <w:r w:rsidR="00277B6B">
        <w:rPr>
          <w:lang w:val="el-GR"/>
        </w:rPr>
        <w:t xml:space="preserve"> </w:t>
      </w:r>
      <w:r w:rsidR="00E429F3">
        <w:rPr>
          <w:lang w:val="el-GR"/>
        </w:rPr>
        <w:t>οικείο</w:t>
      </w:r>
      <w:r w:rsidR="00947FB0">
        <w:rPr>
          <w:lang w:val="el-GR"/>
        </w:rPr>
        <w:t xml:space="preserve"> </w:t>
      </w:r>
      <w:r w:rsidR="00277B6B">
        <w:rPr>
          <w:lang w:val="el-GR"/>
        </w:rPr>
        <w:t>ΕΠ</w:t>
      </w:r>
      <w:r w:rsidR="006C4F2D" w:rsidRPr="006C4F2D">
        <w:rPr>
          <w:lang w:val="el-GR"/>
        </w:rPr>
        <w:t>.</w:t>
      </w:r>
      <w:r w:rsidR="00277B6B">
        <w:rPr>
          <w:lang w:val="el-GR"/>
        </w:rPr>
        <w:t>Ε</w:t>
      </w:r>
      <w:r w:rsidR="006C4F2D" w:rsidRPr="006C4F2D">
        <w:rPr>
          <w:lang w:val="el-GR"/>
        </w:rPr>
        <w:t>.</w:t>
      </w:r>
      <w:r w:rsidR="00277B6B">
        <w:rPr>
          <w:lang w:val="el-GR"/>
        </w:rPr>
        <w:t>Σ</w:t>
      </w:r>
      <w:r w:rsidR="006C4F2D" w:rsidRPr="006C4F2D">
        <w:rPr>
          <w:lang w:val="el-GR"/>
        </w:rPr>
        <w:t>.</w:t>
      </w:r>
      <w:r w:rsidR="00DE0187">
        <w:rPr>
          <w:lang w:val="el-GR"/>
        </w:rPr>
        <w:t xml:space="preserve"> </w:t>
      </w:r>
      <w:r w:rsidR="00F9011E" w:rsidRPr="00C13F1F">
        <w:rPr>
          <w:b/>
          <w:lang w:val="el-GR"/>
        </w:rPr>
        <w:t xml:space="preserve">την </w:t>
      </w:r>
      <w:r w:rsidR="00741B4F">
        <w:rPr>
          <w:b/>
          <w:lang w:val="el-GR"/>
        </w:rPr>
        <w:t>Παρασκευή</w:t>
      </w:r>
      <w:r w:rsidR="00947FB0">
        <w:rPr>
          <w:b/>
          <w:lang w:val="el-GR"/>
        </w:rPr>
        <w:t xml:space="preserve"> 2</w:t>
      </w:r>
      <w:r w:rsidR="00741B4F">
        <w:rPr>
          <w:b/>
          <w:lang w:val="el-GR"/>
        </w:rPr>
        <w:t>8</w:t>
      </w:r>
      <w:r w:rsidR="00E429F3">
        <w:rPr>
          <w:b/>
          <w:lang w:val="el-GR"/>
        </w:rPr>
        <w:t xml:space="preserve"> Μαρτίου </w:t>
      </w:r>
      <w:r w:rsidR="00947FB0">
        <w:rPr>
          <w:b/>
          <w:lang w:val="el-GR"/>
        </w:rPr>
        <w:t xml:space="preserve"> </w:t>
      </w:r>
      <w:r w:rsidR="00E429F3">
        <w:rPr>
          <w:b/>
          <w:lang w:val="el-GR"/>
        </w:rPr>
        <w:t>2014</w:t>
      </w:r>
      <w:r w:rsidR="004462E8">
        <w:rPr>
          <w:b/>
          <w:lang w:val="el-GR"/>
        </w:rPr>
        <w:t xml:space="preserve"> </w:t>
      </w:r>
      <w:r w:rsidR="004462E8" w:rsidRPr="004462E8">
        <w:rPr>
          <w:lang w:val="el-GR"/>
        </w:rPr>
        <w:t>στην ιστοσελίδα του Υπουργείου Παιδείας</w:t>
      </w:r>
      <w:r w:rsidR="004462E8">
        <w:rPr>
          <w:lang w:val="el-GR"/>
        </w:rPr>
        <w:t xml:space="preserve"> </w:t>
      </w:r>
      <w:r w:rsidR="004462E8" w:rsidRPr="004462E8">
        <w:rPr>
          <w:lang w:val="el-GR"/>
        </w:rPr>
        <w:t>και Θρησκευμάτων</w:t>
      </w:r>
      <w:r w:rsidR="00277B6B" w:rsidRPr="004462E8">
        <w:rPr>
          <w:lang w:val="el-GR"/>
        </w:rPr>
        <w:t>.</w:t>
      </w:r>
      <w:r w:rsidR="007E0260">
        <w:rPr>
          <w:lang w:val="el-GR"/>
        </w:rPr>
        <w:t xml:space="preserve"> </w:t>
      </w:r>
      <w:r w:rsidR="00277B6B">
        <w:rPr>
          <w:lang w:val="el-GR"/>
        </w:rPr>
        <w:t xml:space="preserve">Δικαίωμα ένστασης έχουν οι εκπαιδευτικοί ενώπιον της Δ.Ε.Π.Π.Σ. </w:t>
      </w:r>
      <w:r w:rsidR="00063DA1">
        <w:rPr>
          <w:lang w:val="el-GR"/>
        </w:rPr>
        <w:t xml:space="preserve">στη διεύθυνση ηλεκτρονικού ταχυδρομείου: </w:t>
      </w:r>
      <w:hyperlink r:id="rId10" w:history="1">
        <w:r w:rsidR="00063DA1" w:rsidRPr="00E35C03">
          <w:rPr>
            <w:rStyle w:val="-"/>
          </w:rPr>
          <w:t>depps</w:t>
        </w:r>
        <w:r w:rsidR="00063DA1" w:rsidRPr="00063DA1">
          <w:rPr>
            <w:rStyle w:val="-"/>
            <w:lang w:val="el-GR"/>
          </w:rPr>
          <w:t>@</w:t>
        </w:r>
        <w:r w:rsidR="00063DA1" w:rsidRPr="00E35C03">
          <w:rPr>
            <w:rStyle w:val="-"/>
          </w:rPr>
          <w:t>minedu</w:t>
        </w:r>
        <w:r w:rsidR="00063DA1" w:rsidRPr="00063DA1">
          <w:rPr>
            <w:rStyle w:val="-"/>
            <w:lang w:val="el-GR"/>
          </w:rPr>
          <w:t>.</w:t>
        </w:r>
        <w:r w:rsidR="00063DA1" w:rsidRPr="00E35C03">
          <w:rPr>
            <w:rStyle w:val="-"/>
          </w:rPr>
          <w:t>gov</w:t>
        </w:r>
        <w:r w:rsidR="00063DA1" w:rsidRPr="00063DA1">
          <w:rPr>
            <w:rStyle w:val="-"/>
            <w:lang w:val="el-GR"/>
          </w:rPr>
          <w:t>.</w:t>
        </w:r>
        <w:proofErr w:type="spellStart"/>
        <w:r w:rsidR="00063DA1" w:rsidRPr="00E35C03">
          <w:rPr>
            <w:rStyle w:val="-"/>
          </w:rPr>
          <w:t>gr</w:t>
        </w:r>
        <w:proofErr w:type="spellEnd"/>
      </w:hyperlink>
      <w:r w:rsidR="00063DA1" w:rsidRPr="00063DA1">
        <w:rPr>
          <w:lang w:val="el-GR"/>
        </w:rPr>
        <w:t xml:space="preserve"> </w:t>
      </w:r>
      <w:r w:rsidR="008F3BB7">
        <w:rPr>
          <w:lang w:val="el-GR"/>
        </w:rPr>
        <w:t xml:space="preserve">. </w:t>
      </w:r>
      <w:r w:rsidR="00F9011E">
        <w:rPr>
          <w:b/>
          <w:lang w:val="el-GR"/>
        </w:rPr>
        <w:t xml:space="preserve"> </w:t>
      </w:r>
      <w:r w:rsidR="009B1673">
        <w:rPr>
          <w:lang w:val="el-GR"/>
        </w:rPr>
        <w:t>Η Δ.Ε.Π.Π.Σ. την</w:t>
      </w:r>
      <w:r w:rsidR="00285AA2">
        <w:rPr>
          <w:lang w:val="el-GR"/>
        </w:rPr>
        <w:t xml:space="preserve"> Πέμπτη 03 Απριλίου 2014</w:t>
      </w:r>
      <w:r w:rsidR="009B1673">
        <w:rPr>
          <w:lang w:val="el-GR"/>
        </w:rPr>
        <w:t xml:space="preserve"> </w:t>
      </w:r>
      <w:r w:rsidR="003742DC">
        <w:rPr>
          <w:lang w:val="el-GR"/>
        </w:rPr>
        <w:t xml:space="preserve">ύστερα </w:t>
      </w:r>
      <w:r w:rsidR="00F80369">
        <w:rPr>
          <w:lang w:val="el-GR"/>
        </w:rPr>
        <w:t>από την κρίση επί των ενστάσεων</w:t>
      </w:r>
      <w:r w:rsidR="003742DC" w:rsidRPr="008C19F2">
        <w:rPr>
          <w:lang w:val="el-GR"/>
        </w:rPr>
        <w:t xml:space="preserve"> και εκτίμηση του κριτηρίου της περίπτωσης 3 της </w:t>
      </w:r>
      <w:proofErr w:type="spellStart"/>
      <w:r w:rsidR="00F80369">
        <w:rPr>
          <w:lang w:val="el-GR"/>
        </w:rPr>
        <w:t>αριθμ</w:t>
      </w:r>
      <w:proofErr w:type="spellEnd"/>
      <w:r w:rsidR="00F80369">
        <w:rPr>
          <w:lang w:val="el-GR"/>
        </w:rPr>
        <w:t xml:space="preserve">. Δ1/Φ.361.22/116672/01-10-2012 (ΦΕΚ 2788/ΤΒ΄/15-10-2012) </w:t>
      </w:r>
      <w:r w:rsidR="003742DC" w:rsidRPr="008C19F2">
        <w:rPr>
          <w:lang w:val="el-GR"/>
        </w:rPr>
        <w:t>Υ</w:t>
      </w:r>
      <w:r w:rsidR="00F80369">
        <w:rPr>
          <w:lang w:val="el-GR"/>
        </w:rPr>
        <w:t xml:space="preserve">πουργικής Απόφασης </w:t>
      </w:r>
      <w:r w:rsidR="003742DC" w:rsidRPr="008C19F2">
        <w:rPr>
          <w:lang w:val="el-GR"/>
        </w:rPr>
        <w:t>καταρτίζει τον τελικό αξιολογικό πίνακα κατάταξής τους.</w:t>
      </w:r>
      <w:r w:rsidR="003742DC" w:rsidRPr="003742DC">
        <w:rPr>
          <w:lang w:val="el-GR"/>
        </w:rPr>
        <w:t xml:space="preserve"> </w:t>
      </w:r>
      <w:r w:rsidR="003742DC" w:rsidRPr="008C19F2">
        <w:rPr>
          <w:lang w:val="el-GR"/>
        </w:rPr>
        <w:t>Η επιλογή τ</w:t>
      </w:r>
      <w:r w:rsidR="00D051B0">
        <w:rPr>
          <w:lang w:val="el-GR"/>
        </w:rPr>
        <w:t>ων</w:t>
      </w:r>
      <w:r w:rsidR="003742DC" w:rsidRPr="008C19F2">
        <w:rPr>
          <w:lang w:val="el-GR"/>
        </w:rPr>
        <w:t xml:space="preserve"> διευθυντ</w:t>
      </w:r>
      <w:r w:rsidR="00D051B0">
        <w:rPr>
          <w:lang w:val="el-GR"/>
        </w:rPr>
        <w:t>ών</w:t>
      </w:r>
      <w:r w:rsidR="003742DC" w:rsidRPr="008C19F2">
        <w:rPr>
          <w:lang w:val="el-GR"/>
        </w:rPr>
        <w:t xml:space="preserve"> γίνεται από τη Δ.Ε.Π.Π.Σ. με βάση τ</w:t>
      </w:r>
      <w:r w:rsidR="00B95440">
        <w:rPr>
          <w:lang w:val="el-GR"/>
        </w:rPr>
        <w:t>ους τελικούς αξιολογικούς πίνακες</w:t>
      </w:r>
      <w:r w:rsidR="003742DC" w:rsidRPr="008C19F2">
        <w:rPr>
          <w:lang w:val="el-GR"/>
        </w:rPr>
        <w:t xml:space="preserve"> των υποψηφίων. Ο επιλεγ</w:t>
      </w:r>
      <w:r w:rsidR="00E2154B">
        <w:rPr>
          <w:lang w:val="el-GR"/>
        </w:rPr>
        <w:t>είς</w:t>
      </w:r>
      <w:r w:rsidR="00B95440">
        <w:rPr>
          <w:lang w:val="el-GR"/>
        </w:rPr>
        <w:t xml:space="preserve"> </w:t>
      </w:r>
      <w:r w:rsidR="003742DC" w:rsidRPr="008C19F2">
        <w:rPr>
          <w:lang w:val="el-GR"/>
        </w:rPr>
        <w:t>εκπαιδευτικ</w:t>
      </w:r>
      <w:r w:rsidR="00E2154B">
        <w:rPr>
          <w:lang w:val="el-GR"/>
        </w:rPr>
        <w:t>ός</w:t>
      </w:r>
      <w:r w:rsidR="003742DC" w:rsidRPr="008C19F2">
        <w:rPr>
          <w:lang w:val="el-GR"/>
        </w:rPr>
        <w:t xml:space="preserve"> τοποθετ</w:t>
      </w:r>
      <w:r w:rsidR="00E2154B">
        <w:rPr>
          <w:lang w:val="el-GR"/>
        </w:rPr>
        <w:t>είται</w:t>
      </w:r>
      <w:r w:rsidR="007650C7">
        <w:rPr>
          <w:lang w:val="el-GR"/>
        </w:rPr>
        <w:t xml:space="preserve"> στη θέση</w:t>
      </w:r>
      <w:r w:rsidR="003742DC" w:rsidRPr="008C19F2">
        <w:rPr>
          <w:lang w:val="el-GR"/>
        </w:rPr>
        <w:t xml:space="preserve"> τ</w:t>
      </w:r>
      <w:r w:rsidR="007650C7">
        <w:rPr>
          <w:lang w:val="el-GR"/>
        </w:rPr>
        <w:t xml:space="preserve">ου διευθυντή </w:t>
      </w:r>
      <w:r w:rsidR="003742DC" w:rsidRPr="008C19F2">
        <w:rPr>
          <w:lang w:val="el-GR"/>
        </w:rPr>
        <w:t>με</w:t>
      </w:r>
      <w:r w:rsidR="00943837">
        <w:rPr>
          <w:lang w:val="el-GR"/>
        </w:rPr>
        <w:t xml:space="preserve"> Α</w:t>
      </w:r>
      <w:r w:rsidR="00F80369">
        <w:rPr>
          <w:lang w:val="el-GR"/>
        </w:rPr>
        <w:t>πόφαση του Υπουργού Παιδείας</w:t>
      </w:r>
      <w:r w:rsidR="001F74E4">
        <w:rPr>
          <w:lang w:val="el-GR"/>
        </w:rPr>
        <w:t xml:space="preserve"> </w:t>
      </w:r>
      <w:r w:rsidR="00F80369">
        <w:rPr>
          <w:lang w:val="el-GR"/>
        </w:rPr>
        <w:t>και Θρησκευμάτων</w:t>
      </w:r>
      <w:r w:rsidR="00B7234F">
        <w:rPr>
          <w:lang w:val="el-GR"/>
        </w:rPr>
        <w:t>.</w:t>
      </w:r>
      <w:r w:rsidR="003742DC" w:rsidRPr="008C19F2">
        <w:rPr>
          <w:lang w:val="el-GR"/>
        </w:rPr>
        <w:t xml:space="preserve"> </w:t>
      </w:r>
    </w:p>
    <w:p w:rsidR="00295580" w:rsidRDefault="00295580" w:rsidP="00295580">
      <w:pPr>
        <w:jc w:val="right"/>
        <w:rPr>
          <w:rFonts w:cs="Calibri"/>
          <w:b/>
          <w:lang w:val="el-GR"/>
        </w:rPr>
      </w:pPr>
      <w:r>
        <w:rPr>
          <w:rFonts w:cs="Calibri"/>
          <w:b/>
          <w:lang w:val="el-GR"/>
        </w:rPr>
        <w:t>ΓΙΑ ΤΗ Δ.Ε.Π.Π.Σ.</w:t>
      </w:r>
    </w:p>
    <w:p w:rsidR="00295580" w:rsidRPr="00AF3333" w:rsidRDefault="003F62E7" w:rsidP="00295580">
      <w:pPr>
        <w:jc w:val="right"/>
        <w:rPr>
          <w:rFonts w:cs="Calibri"/>
          <w:b/>
          <w:lang w:val="el-GR"/>
        </w:rPr>
      </w:pPr>
      <w:r>
        <w:rPr>
          <w:rFonts w:cs="Calibri"/>
          <w:b/>
          <w:lang w:val="el-GR"/>
        </w:rPr>
        <w:t xml:space="preserve">Ο </w:t>
      </w:r>
      <w:r w:rsidR="00295580">
        <w:rPr>
          <w:rFonts w:cs="Calibri"/>
          <w:b/>
          <w:lang w:val="el-GR"/>
        </w:rPr>
        <w:t>ΠΡΟΕΔΡΟΣ</w:t>
      </w:r>
    </w:p>
    <w:p w:rsidR="00D32D21" w:rsidRDefault="0061392C" w:rsidP="00295580">
      <w:pPr>
        <w:jc w:val="right"/>
        <w:rPr>
          <w:rFonts w:cs="Calibri"/>
          <w:b/>
          <w:sz w:val="20"/>
          <w:szCs w:val="20"/>
          <w:lang w:val="el-GR"/>
        </w:rPr>
      </w:pPr>
      <w:r>
        <w:rPr>
          <w:rFonts w:cs="Calibri"/>
          <w:b/>
          <w:noProof/>
          <w:sz w:val="20"/>
          <w:szCs w:val="20"/>
          <w:lang w:val="el-GR" w:eastAsia="el-GR"/>
        </w:rPr>
        <w:drawing>
          <wp:inline distT="0" distB="0" distL="0" distR="0">
            <wp:extent cx="1362075" cy="685800"/>
            <wp:effectExtent l="19050" t="0" r="9525" b="0"/>
            <wp:docPr id="2" name="Εικόνα 1" descr="C:\Documents and Settings\depps\Επιφάνεια εργασίας\signature_DEP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Documents and Settings\depps\Επιφάνεια εργασίας\signature_DEPPS.JPG"/>
                    <pic:cNvPicPr>
                      <a:picLocks noChangeAspect="1" noChangeArrowheads="1"/>
                    </pic:cNvPicPr>
                  </pic:nvPicPr>
                  <pic:blipFill>
                    <a:blip r:embed="rId11" cstate="print"/>
                    <a:srcRect/>
                    <a:stretch>
                      <a:fillRect/>
                    </a:stretch>
                  </pic:blipFill>
                  <pic:spPr bwMode="auto">
                    <a:xfrm>
                      <a:off x="0" y="0"/>
                      <a:ext cx="1362075" cy="685800"/>
                    </a:xfrm>
                    <a:prstGeom prst="rect">
                      <a:avLst/>
                    </a:prstGeom>
                    <a:noFill/>
                    <a:ln w="9525">
                      <a:noFill/>
                      <a:miter lim="800000"/>
                      <a:headEnd/>
                      <a:tailEnd/>
                    </a:ln>
                  </pic:spPr>
                </pic:pic>
              </a:graphicData>
            </a:graphic>
          </wp:inline>
        </w:drawing>
      </w:r>
    </w:p>
    <w:p w:rsidR="00876E39" w:rsidRPr="00EF6387" w:rsidRDefault="003F62E7" w:rsidP="00EF6387">
      <w:pPr>
        <w:jc w:val="right"/>
        <w:rPr>
          <w:lang w:val="el-GR"/>
        </w:rPr>
      </w:pPr>
      <w:r>
        <w:rPr>
          <w:rFonts w:cs="Calibri"/>
          <w:b/>
          <w:lang w:val="el-GR"/>
        </w:rPr>
        <w:t xml:space="preserve">ΓΕΩΡΓΙΟΣ </w:t>
      </w:r>
      <w:r w:rsidR="00E822A6">
        <w:rPr>
          <w:rFonts w:cs="Calibri"/>
          <w:b/>
          <w:lang w:val="el-GR"/>
        </w:rPr>
        <w:t>ΘΕΟΦ.</w:t>
      </w:r>
      <w:r>
        <w:rPr>
          <w:rFonts w:cs="Calibri"/>
          <w:b/>
          <w:lang w:val="el-GR"/>
        </w:rPr>
        <w:t>ΚΑΛΚΑΝΗΣ</w:t>
      </w:r>
    </w:p>
    <w:sectPr w:rsidR="00876E39" w:rsidRPr="00EF6387" w:rsidSect="001B577E">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5F0" w:rsidRDefault="00CB45F0" w:rsidP="00F60124">
      <w:pPr>
        <w:spacing w:after="0" w:line="240" w:lineRule="auto"/>
      </w:pPr>
      <w:r>
        <w:separator/>
      </w:r>
    </w:p>
  </w:endnote>
  <w:endnote w:type="continuationSeparator" w:id="0">
    <w:p w:rsidR="00CB45F0" w:rsidRDefault="00CB45F0" w:rsidP="00F60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24" w:rsidRDefault="008B230D">
    <w:pPr>
      <w:pStyle w:val="a5"/>
      <w:jc w:val="right"/>
    </w:pPr>
    <w:fldSimple w:instr=" PAGE   \* MERGEFORMAT ">
      <w:r w:rsidR="007650C7">
        <w:rPr>
          <w:noProof/>
        </w:rPr>
        <w:t>5</w:t>
      </w:r>
    </w:fldSimple>
  </w:p>
  <w:p w:rsidR="00F60124" w:rsidRDefault="00F601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5F0" w:rsidRDefault="00CB45F0" w:rsidP="00F60124">
      <w:pPr>
        <w:spacing w:after="0" w:line="240" w:lineRule="auto"/>
      </w:pPr>
      <w:r>
        <w:separator/>
      </w:r>
    </w:p>
  </w:footnote>
  <w:footnote w:type="continuationSeparator" w:id="0">
    <w:p w:rsidR="00CB45F0" w:rsidRDefault="00CB45F0" w:rsidP="00F601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1D1A"/>
    <w:multiLevelType w:val="hybridMultilevel"/>
    <w:tmpl w:val="606EC2D8"/>
    <w:lvl w:ilvl="0" w:tplc="04080005">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14F93BFF"/>
    <w:multiLevelType w:val="hybridMultilevel"/>
    <w:tmpl w:val="D9E00530"/>
    <w:lvl w:ilvl="0" w:tplc="04080005">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31A660C0"/>
    <w:multiLevelType w:val="hybridMultilevel"/>
    <w:tmpl w:val="D946FCBA"/>
    <w:lvl w:ilvl="0" w:tplc="04080005">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6BB3990"/>
    <w:multiLevelType w:val="hybridMultilevel"/>
    <w:tmpl w:val="40683D24"/>
    <w:lvl w:ilvl="0" w:tplc="18F6F60E">
      <w:start w:val="1"/>
      <w:numFmt w:val="decimalZero"/>
      <w:lvlText w:val="%1)"/>
      <w:lvlJc w:val="left"/>
      <w:pPr>
        <w:tabs>
          <w:tab w:val="num" w:pos="720"/>
        </w:tabs>
        <w:ind w:left="720" w:hanging="360"/>
      </w:pPr>
      <w:rPr>
        <w:rFonts w:ascii="Calibri" w:eastAsia="Times New Roman" w:hAnsi="Calibri" w:cs="Times New Roman" w:hint="default"/>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733C2562"/>
    <w:multiLevelType w:val="hybridMultilevel"/>
    <w:tmpl w:val="B1B4DAF6"/>
    <w:lvl w:ilvl="0" w:tplc="04080005">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577E"/>
    <w:rsid w:val="000012E9"/>
    <w:rsid w:val="00014548"/>
    <w:rsid w:val="00017194"/>
    <w:rsid w:val="00024433"/>
    <w:rsid w:val="0004079C"/>
    <w:rsid w:val="00063DA1"/>
    <w:rsid w:val="000668D5"/>
    <w:rsid w:val="000A026C"/>
    <w:rsid w:val="000D0DE5"/>
    <w:rsid w:val="000D1437"/>
    <w:rsid w:val="00101EAE"/>
    <w:rsid w:val="0010425F"/>
    <w:rsid w:val="0012280B"/>
    <w:rsid w:val="00131DE4"/>
    <w:rsid w:val="00133367"/>
    <w:rsid w:val="001362F3"/>
    <w:rsid w:val="0015622A"/>
    <w:rsid w:val="00166F5F"/>
    <w:rsid w:val="00174D2D"/>
    <w:rsid w:val="00182D06"/>
    <w:rsid w:val="001A58CC"/>
    <w:rsid w:val="001A5AB8"/>
    <w:rsid w:val="001B577E"/>
    <w:rsid w:val="001B6095"/>
    <w:rsid w:val="001B6446"/>
    <w:rsid w:val="001B6BEE"/>
    <w:rsid w:val="001F74E4"/>
    <w:rsid w:val="00221381"/>
    <w:rsid w:val="00231BCD"/>
    <w:rsid w:val="00245863"/>
    <w:rsid w:val="00277B6B"/>
    <w:rsid w:val="00285AA2"/>
    <w:rsid w:val="00295580"/>
    <w:rsid w:val="002B127A"/>
    <w:rsid w:val="002B4CBA"/>
    <w:rsid w:val="002C76FB"/>
    <w:rsid w:val="002D1C2A"/>
    <w:rsid w:val="002D3FBC"/>
    <w:rsid w:val="002D5F2F"/>
    <w:rsid w:val="002E538F"/>
    <w:rsid w:val="0030255B"/>
    <w:rsid w:val="00303CED"/>
    <w:rsid w:val="00315E20"/>
    <w:rsid w:val="0032350D"/>
    <w:rsid w:val="00361779"/>
    <w:rsid w:val="003742DC"/>
    <w:rsid w:val="00374F27"/>
    <w:rsid w:val="0038595F"/>
    <w:rsid w:val="00386941"/>
    <w:rsid w:val="003903A8"/>
    <w:rsid w:val="003A2827"/>
    <w:rsid w:val="003C5323"/>
    <w:rsid w:val="003C5980"/>
    <w:rsid w:val="003C5EB8"/>
    <w:rsid w:val="003D191B"/>
    <w:rsid w:val="003F0461"/>
    <w:rsid w:val="003F0515"/>
    <w:rsid w:val="003F62E7"/>
    <w:rsid w:val="00404032"/>
    <w:rsid w:val="00444EAE"/>
    <w:rsid w:val="004462E8"/>
    <w:rsid w:val="004518A9"/>
    <w:rsid w:val="00452ADD"/>
    <w:rsid w:val="00453C1C"/>
    <w:rsid w:val="0047226E"/>
    <w:rsid w:val="004745D1"/>
    <w:rsid w:val="004803A5"/>
    <w:rsid w:val="004807B5"/>
    <w:rsid w:val="0048254B"/>
    <w:rsid w:val="004936F5"/>
    <w:rsid w:val="0049755C"/>
    <w:rsid w:val="0049765A"/>
    <w:rsid w:val="004D444A"/>
    <w:rsid w:val="004E5785"/>
    <w:rsid w:val="005057B9"/>
    <w:rsid w:val="00510E67"/>
    <w:rsid w:val="00511977"/>
    <w:rsid w:val="00547CAC"/>
    <w:rsid w:val="005843FE"/>
    <w:rsid w:val="00596EC5"/>
    <w:rsid w:val="005A1BE4"/>
    <w:rsid w:val="005D6CF2"/>
    <w:rsid w:val="005F0283"/>
    <w:rsid w:val="005F25BA"/>
    <w:rsid w:val="0061392C"/>
    <w:rsid w:val="00631BB9"/>
    <w:rsid w:val="00636892"/>
    <w:rsid w:val="006446F1"/>
    <w:rsid w:val="00647521"/>
    <w:rsid w:val="00654CB1"/>
    <w:rsid w:val="0066750B"/>
    <w:rsid w:val="0068410C"/>
    <w:rsid w:val="00687049"/>
    <w:rsid w:val="006B3C7F"/>
    <w:rsid w:val="006C4F2D"/>
    <w:rsid w:val="006D6FAC"/>
    <w:rsid w:val="006D7696"/>
    <w:rsid w:val="006E44BC"/>
    <w:rsid w:val="006F03E8"/>
    <w:rsid w:val="006F68B9"/>
    <w:rsid w:val="00704506"/>
    <w:rsid w:val="00731A1F"/>
    <w:rsid w:val="00734825"/>
    <w:rsid w:val="00741B4F"/>
    <w:rsid w:val="00756DB0"/>
    <w:rsid w:val="007650C7"/>
    <w:rsid w:val="00770BE0"/>
    <w:rsid w:val="007937DA"/>
    <w:rsid w:val="007B3E97"/>
    <w:rsid w:val="007D34D4"/>
    <w:rsid w:val="007E0260"/>
    <w:rsid w:val="007F5520"/>
    <w:rsid w:val="007F6A02"/>
    <w:rsid w:val="0082225B"/>
    <w:rsid w:val="00831D6F"/>
    <w:rsid w:val="00834A77"/>
    <w:rsid w:val="00846DE5"/>
    <w:rsid w:val="00854571"/>
    <w:rsid w:val="00872BA8"/>
    <w:rsid w:val="00876E39"/>
    <w:rsid w:val="00884CDD"/>
    <w:rsid w:val="00895CA8"/>
    <w:rsid w:val="008B230D"/>
    <w:rsid w:val="008C101A"/>
    <w:rsid w:val="008C19F2"/>
    <w:rsid w:val="008D5588"/>
    <w:rsid w:val="008D7B9F"/>
    <w:rsid w:val="008F3BB7"/>
    <w:rsid w:val="008F5E1C"/>
    <w:rsid w:val="009246EB"/>
    <w:rsid w:val="00940B14"/>
    <w:rsid w:val="0094156A"/>
    <w:rsid w:val="00943837"/>
    <w:rsid w:val="00945B44"/>
    <w:rsid w:val="00947FB0"/>
    <w:rsid w:val="00966375"/>
    <w:rsid w:val="009673DC"/>
    <w:rsid w:val="00977E5E"/>
    <w:rsid w:val="009B1673"/>
    <w:rsid w:val="009B2025"/>
    <w:rsid w:val="009B5300"/>
    <w:rsid w:val="009B7135"/>
    <w:rsid w:val="009B7ADD"/>
    <w:rsid w:val="009D0606"/>
    <w:rsid w:val="009E7AD5"/>
    <w:rsid w:val="009F5FC3"/>
    <w:rsid w:val="00A00729"/>
    <w:rsid w:val="00A073B5"/>
    <w:rsid w:val="00A348CD"/>
    <w:rsid w:val="00A75B8D"/>
    <w:rsid w:val="00A76385"/>
    <w:rsid w:val="00A822AE"/>
    <w:rsid w:val="00A931C0"/>
    <w:rsid w:val="00AA4E91"/>
    <w:rsid w:val="00AC5E56"/>
    <w:rsid w:val="00AC6055"/>
    <w:rsid w:val="00AC61B0"/>
    <w:rsid w:val="00AD4070"/>
    <w:rsid w:val="00AE147C"/>
    <w:rsid w:val="00AF3333"/>
    <w:rsid w:val="00B546F9"/>
    <w:rsid w:val="00B6535B"/>
    <w:rsid w:val="00B7234F"/>
    <w:rsid w:val="00B82131"/>
    <w:rsid w:val="00B95440"/>
    <w:rsid w:val="00BA6B2C"/>
    <w:rsid w:val="00BB377A"/>
    <w:rsid w:val="00BB5DF2"/>
    <w:rsid w:val="00C13F1F"/>
    <w:rsid w:val="00C23813"/>
    <w:rsid w:val="00C27344"/>
    <w:rsid w:val="00C3093D"/>
    <w:rsid w:val="00C33858"/>
    <w:rsid w:val="00C45FD3"/>
    <w:rsid w:val="00C52CBB"/>
    <w:rsid w:val="00C62A23"/>
    <w:rsid w:val="00C74B63"/>
    <w:rsid w:val="00CA3AB2"/>
    <w:rsid w:val="00CA5A57"/>
    <w:rsid w:val="00CB45F0"/>
    <w:rsid w:val="00CD3AE8"/>
    <w:rsid w:val="00D051B0"/>
    <w:rsid w:val="00D11AF4"/>
    <w:rsid w:val="00D13383"/>
    <w:rsid w:val="00D26A38"/>
    <w:rsid w:val="00D274D5"/>
    <w:rsid w:val="00D27978"/>
    <w:rsid w:val="00D32D21"/>
    <w:rsid w:val="00D41297"/>
    <w:rsid w:val="00D422A5"/>
    <w:rsid w:val="00D60001"/>
    <w:rsid w:val="00D65A5A"/>
    <w:rsid w:val="00D67C17"/>
    <w:rsid w:val="00D7540E"/>
    <w:rsid w:val="00D75E0D"/>
    <w:rsid w:val="00D76922"/>
    <w:rsid w:val="00D82534"/>
    <w:rsid w:val="00D910A7"/>
    <w:rsid w:val="00DB7D98"/>
    <w:rsid w:val="00DE0187"/>
    <w:rsid w:val="00DF705B"/>
    <w:rsid w:val="00E0281C"/>
    <w:rsid w:val="00E2154B"/>
    <w:rsid w:val="00E24F1E"/>
    <w:rsid w:val="00E33C80"/>
    <w:rsid w:val="00E429F3"/>
    <w:rsid w:val="00E629A9"/>
    <w:rsid w:val="00E73D5C"/>
    <w:rsid w:val="00E822A6"/>
    <w:rsid w:val="00EB12D0"/>
    <w:rsid w:val="00EB56A8"/>
    <w:rsid w:val="00EE074D"/>
    <w:rsid w:val="00EE17D0"/>
    <w:rsid w:val="00EE2B66"/>
    <w:rsid w:val="00EE63A8"/>
    <w:rsid w:val="00EF6387"/>
    <w:rsid w:val="00F0568E"/>
    <w:rsid w:val="00F078DF"/>
    <w:rsid w:val="00F10909"/>
    <w:rsid w:val="00F13488"/>
    <w:rsid w:val="00F15493"/>
    <w:rsid w:val="00F2182E"/>
    <w:rsid w:val="00F266B7"/>
    <w:rsid w:val="00F50C8D"/>
    <w:rsid w:val="00F60124"/>
    <w:rsid w:val="00F80369"/>
    <w:rsid w:val="00F83DFA"/>
    <w:rsid w:val="00F9011E"/>
    <w:rsid w:val="00F967D2"/>
    <w:rsid w:val="00FD3110"/>
    <w:rsid w:val="00FE7210"/>
    <w:rsid w:val="00FF7E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77E"/>
    <w:pPr>
      <w:spacing w:after="200" w:line="276" w:lineRule="auto"/>
    </w:pPr>
    <w:rPr>
      <w:sz w:val="22"/>
      <w:szCs w:val="22"/>
      <w:lang w:val="en-US" w:eastAsia="en-US"/>
    </w:rPr>
  </w:style>
  <w:style w:type="paragraph" w:styleId="1">
    <w:name w:val="heading 1"/>
    <w:basedOn w:val="a"/>
    <w:next w:val="a"/>
    <w:link w:val="1Char"/>
    <w:qFormat/>
    <w:rsid w:val="00F0568E"/>
    <w:pPr>
      <w:keepNext/>
      <w:spacing w:before="240" w:after="60" w:line="240" w:lineRule="auto"/>
      <w:outlineLvl w:val="0"/>
    </w:pPr>
    <w:rPr>
      <w:rFonts w:ascii="Arial" w:eastAsia="Times New Roman" w:hAnsi="Arial" w:cs="Arial"/>
      <w:b/>
      <w:bCs/>
      <w:kern w:val="32"/>
      <w:sz w:val="32"/>
      <w:szCs w:val="3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1B577E"/>
    <w:rPr>
      <w:color w:val="0000FF"/>
      <w:u w:val="single"/>
    </w:rPr>
  </w:style>
  <w:style w:type="paragraph" w:styleId="a3">
    <w:name w:val="Balloon Text"/>
    <w:basedOn w:val="a"/>
    <w:link w:val="Char"/>
    <w:uiPriority w:val="99"/>
    <w:semiHidden/>
    <w:unhideWhenUsed/>
    <w:rsid w:val="001B577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B577E"/>
    <w:rPr>
      <w:rFonts w:ascii="Tahoma" w:eastAsia="Calibri" w:hAnsi="Tahoma" w:cs="Tahoma"/>
      <w:sz w:val="16"/>
      <w:szCs w:val="16"/>
    </w:rPr>
  </w:style>
  <w:style w:type="paragraph" w:customStyle="1" w:styleId="10">
    <w:name w:val="Παράγραφος λίστας1"/>
    <w:basedOn w:val="a"/>
    <w:uiPriority w:val="99"/>
    <w:rsid w:val="0066750B"/>
    <w:pPr>
      <w:ind w:left="720"/>
    </w:pPr>
    <w:rPr>
      <w:rFonts w:eastAsia="Times New Roman" w:cs="Calibri"/>
    </w:rPr>
  </w:style>
  <w:style w:type="character" w:customStyle="1" w:styleId="1Char">
    <w:name w:val="Επικεφαλίδα 1 Char"/>
    <w:basedOn w:val="a0"/>
    <w:link w:val="1"/>
    <w:rsid w:val="00F0568E"/>
    <w:rPr>
      <w:rFonts w:ascii="Arial" w:eastAsia="Times New Roman" w:hAnsi="Arial" w:cs="Arial"/>
      <w:b/>
      <w:bCs/>
      <w:kern w:val="32"/>
      <w:sz w:val="32"/>
      <w:szCs w:val="32"/>
    </w:rPr>
  </w:style>
  <w:style w:type="paragraph" w:customStyle="1" w:styleId="Default">
    <w:name w:val="Default"/>
    <w:rsid w:val="00F0568E"/>
    <w:pPr>
      <w:autoSpaceDE w:val="0"/>
      <w:autoSpaceDN w:val="0"/>
      <w:adjustRightInd w:val="0"/>
    </w:pPr>
    <w:rPr>
      <w:rFonts w:ascii="Arial" w:eastAsia="Times New Roman" w:hAnsi="Arial" w:cs="Arial"/>
      <w:color w:val="000000"/>
      <w:sz w:val="24"/>
      <w:szCs w:val="24"/>
    </w:rPr>
  </w:style>
  <w:style w:type="paragraph" w:styleId="a4">
    <w:name w:val="header"/>
    <w:basedOn w:val="a"/>
    <w:link w:val="Char0"/>
    <w:uiPriority w:val="99"/>
    <w:semiHidden/>
    <w:unhideWhenUsed/>
    <w:rsid w:val="00F60124"/>
    <w:pPr>
      <w:tabs>
        <w:tab w:val="center" w:pos="4153"/>
        <w:tab w:val="right" w:pos="8306"/>
      </w:tabs>
    </w:pPr>
  </w:style>
  <w:style w:type="character" w:customStyle="1" w:styleId="Char0">
    <w:name w:val="Κεφαλίδα Char"/>
    <w:basedOn w:val="a0"/>
    <w:link w:val="a4"/>
    <w:uiPriority w:val="99"/>
    <w:semiHidden/>
    <w:rsid w:val="00F60124"/>
    <w:rPr>
      <w:sz w:val="22"/>
      <w:szCs w:val="22"/>
      <w:lang w:val="en-US" w:eastAsia="en-US"/>
    </w:rPr>
  </w:style>
  <w:style w:type="paragraph" w:styleId="a5">
    <w:name w:val="footer"/>
    <w:basedOn w:val="a"/>
    <w:link w:val="Char1"/>
    <w:uiPriority w:val="99"/>
    <w:unhideWhenUsed/>
    <w:rsid w:val="00F60124"/>
    <w:pPr>
      <w:tabs>
        <w:tab w:val="center" w:pos="4153"/>
        <w:tab w:val="right" w:pos="8306"/>
      </w:tabs>
    </w:pPr>
  </w:style>
  <w:style w:type="character" w:customStyle="1" w:styleId="Char1">
    <w:name w:val="Υποσέλιδο Char"/>
    <w:basedOn w:val="a0"/>
    <w:link w:val="a5"/>
    <w:uiPriority w:val="99"/>
    <w:rsid w:val="00F60124"/>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1100265">
      <w:bodyDiv w:val="1"/>
      <w:marLeft w:val="0"/>
      <w:marRight w:val="0"/>
      <w:marTop w:val="0"/>
      <w:marBottom w:val="0"/>
      <w:divBdr>
        <w:top w:val="none" w:sz="0" w:space="0" w:color="auto"/>
        <w:left w:val="none" w:sz="0" w:space="0" w:color="auto"/>
        <w:bottom w:val="none" w:sz="0" w:space="0" w:color="auto"/>
        <w:right w:val="none" w:sz="0" w:space="0" w:color="auto"/>
      </w:divBdr>
    </w:div>
    <w:div w:id="230501477">
      <w:bodyDiv w:val="1"/>
      <w:marLeft w:val="0"/>
      <w:marRight w:val="0"/>
      <w:marTop w:val="0"/>
      <w:marBottom w:val="0"/>
      <w:divBdr>
        <w:top w:val="none" w:sz="0" w:space="0" w:color="auto"/>
        <w:left w:val="none" w:sz="0" w:space="0" w:color="auto"/>
        <w:bottom w:val="none" w:sz="0" w:space="0" w:color="auto"/>
        <w:right w:val="none" w:sz="0" w:space="0" w:color="auto"/>
      </w:divBdr>
    </w:div>
    <w:div w:id="671029215">
      <w:bodyDiv w:val="1"/>
      <w:marLeft w:val="0"/>
      <w:marRight w:val="0"/>
      <w:marTop w:val="0"/>
      <w:marBottom w:val="0"/>
      <w:divBdr>
        <w:top w:val="none" w:sz="0" w:space="0" w:color="auto"/>
        <w:left w:val="none" w:sz="0" w:space="0" w:color="auto"/>
        <w:bottom w:val="none" w:sz="0" w:space="0" w:color="auto"/>
        <w:right w:val="none" w:sz="0" w:space="0" w:color="auto"/>
      </w:divBdr>
    </w:div>
    <w:div w:id="692653992">
      <w:bodyDiv w:val="1"/>
      <w:marLeft w:val="0"/>
      <w:marRight w:val="0"/>
      <w:marTop w:val="0"/>
      <w:marBottom w:val="0"/>
      <w:divBdr>
        <w:top w:val="none" w:sz="0" w:space="0" w:color="auto"/>
        <w:left w:val="none" w:sz="0" w:space="0" w:color="auto"/>
        <w:bottom w:val="none" w:sz="0" w:space="0" w:color="auto"/>
        <w:right w:val="none" w:sz="0" w:space="0" w:color="auto"/>
      </w:divBdr>
    </w:div>
    <w:div w:id="887957546">
      <w:bodyDiv w:val="1"/>
      <w:marLeft w:val="0"/>
      <w:marRight w:val="0"/>
      <w:marTop w:val="0"/>
      <w:marBottom w:val="0"/>
      <w:divBdr>
        <w:top w:val="none" w:sz="0" w:space="0" w:color="auto"/>
        <w:left w:val="none" w:sz="0" w:space="0" w:color="auto"/>
        <w:bottom w:val="none" w:sz="0" w:space="0" w:color="auto"/>
        <w:right w:val="none" w:sz="0" w:space="0" w:color="auto"/>
      </w:divBdr>
    </w:div>
    <w:div w:id="1078526818">
      <w:bodyDiv w:val="1"/>
      <w:marLeft w:val="0"/>
      <w:marRight w:val="0"/>
      <w:marTop w:val="0"/>
      <w:marBottom w:val="0"/>
      <w:divBdr>
        <w:top w:val="none" w:sz="0" w:space="0" w:color="auto"/>
        <w:left w:val="none" w:sz="0" w:space="0" w:color="auto"/>
        <w:bottom w:val="none" w:sz="0" w:space="0" w:color="auto"/>
        <w:right w:val="none" w:sz="0" w:space="0" w:color="auto"/>
      </w:divBdr>
    </w:div>
    <w:div w:id="1114981478">
      <w:bodyDiv w:val="1"/>
      <w:marLeft w:val="0"/>
      <w:marRight w:val="0"/>
      <w:marTop w:val="0"/>
      <w:marBottom w:val="0"/>
      <w:divBdr>
        <w:top w:val="none" w:sz="0" w:space="0" w:color="auto"/>
        <w:left w:val="none" w:sz="0" w:space="0" w:color="auto"/>
        <w:bottom w:val="none" w:sz="0" w:space="0" w:color="auto"/>
        <w:right w:val="none" w:sz="0" w:space="0" w:color="auto"/>
      </w:divBdr>
    </w:div>
    <w:div w:id="1518999231">
      <w:bodyDiv w:val="1"/>
      <w:marLeft w:val="0"/>
      <w:marRight w:val="0"/>
      <w:marTop w:val="0"/>
      <w:marBottom w:val="0"/>
      <w:divBdr>
        <w:top w:val="none" w:sz="0" w:space="0" w:color="auto"/>
        <w:left w:val="none" w:sz="0" w:space="0" w:color="auto"/>
        <w:bottom w:val="none" w:sz="0" w:space="0" w:color="auto"/>
        <w:right w:val="none" w:sz="0" w:space="0" w:color="auto"/>
      </w:divBdr>
    </w:div>
    <w:div w:id="1587881737">
      <w:bodyDiv w:val="1"/>
      <w:marLeft w:val="0"/>
      <w:marRight w:val="0"/>
      <w:marTop w:val="0"/>
      <w:marBottom w:val="0"/>
      <w:divBdr>
        <w:top w:val="none" w:sz="0" w:space="0" w:color="auto"/>
        <w:left w:val="none" w:sz="0" w:space="0" w:color="auto"/>
        <w:bottom w:val="none" w:sz="0" w:space="0" w:color="auto"/>
        <w:right w:val="none" w:sz="0" w:space="0" w:color="auto"/>
      </w:divBdr>
    </w:div>
    <w:div w:id="18058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depps@minedu.gov.gr" TargetMode="External"/><Relationship Id="rId4" Type="http://schemas.openxmlformats.org/officeDocument/2006/relationships/settings" Target="settings.xml"/><Relationship Id="rId9" Type="http://schemas.openxmlformats.org/officeDocument/2006/relationships/hyperlink" Target="mailto:depps@minedu.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9CCA8-8D68-4131-96C9-B6B52FAC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1904</Words>
  <Characters>10284</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12164</CharactersWithSpaces>
  <SharedDoc>false</SharedDoc>
  <HLinks>
    <vt:vector size="30" baseType="variant">
      <vt:variant>
        <vt:i4>8323088</vt:i4>
      </vt:variant>
      <vt:variant>
        <vt:i4>12</vt:i4>
      </vt:variant>
      <vt:variant>
        <vt:i4>0</vt:i4>
      </vt:variant>
      <vt:variant>
        <vt:i4>5</vt:i4>
      </vt:variant>
      <vt:variant>
        <vt:lpwstr>mailto:depps@minedu.gov.gr</vt:lpwstr>
      </vt:variant>
      <vt:variant>
        <vt:lpwstr/>
      </vt:variant>
      <vt:variant>
        <vt:i4>3080206</vt:i4>
      </vt:variant>
      <vt:variant>
        <vt:i4>9</vt:i4>
      </vt:variant>
      <vt:variant>
        <vt:i4>0</vt:i4>
      </vt:variant>
      <vt:variant>
        <vt:i4>5</vt:i4>
      </vt:variant>
      <vt:variant>
        <vt:lpwstr>mailto:mail@gym-aei-patras.ach.sch.gr</vt:lpwstr>
      </vt:variant>
      <vt:variant>
        <vt:lpwstr/>
      </vt:variant>
      <vt:variant>
        <vt:i4>3080195</vt:i4>
      </vt:variant>
      <vt:variant>
        <vt:i4>6</vt:i4>
      </vt:variant>
      <vt:variant>
        <vt:i4>0</vt:i4>
      </vt:variant>
      <vt:variant>
        <vt:i4>5</vt:i4>
      </vt:variant>
      <vt:variant>
        <vt:lpwstr>mailto:mail@lyk-aei-patras.ach.sch.gr</vt:lpwstr>
      </vt:variant>
      <vt:variant>
        <vt:lpwstr/>
      </vt:variant>
      <vt:variant>
        <vt:i4>1310758</vt:i4>
      </vt:variant>
      <vt:variant>
        <vt:i4>3</vt:i4>
      </vt:variant>
      <vt:variant>
        <vt:i4>0</vt:i4>
      </vt:variant>
      <vt:variant>
        <vt:i4>5</vt:i4>
      </vt:variant>
      <vt:variant>
        <vt:lpwstr>mailto:mail@dim-peir-aei.att.sch.gr</vt:lpwstr>
      </vt:variant>
      <vt:variant>
        <vt:lpwstr/>
      </vt:variant>
      <vt:variant>
        <vt:i4>8323088</vt:i4>
      </vt:variant>
      <vt:variant>
        <vt:i4>0</vt:i4>
      </vt:variant>
      <vt:variant>
        <vt:i4>0</vt:i4>
      </vt:variant>
      <vt:variant>
        <vt:i4>5</vt:i4>
      </vt:variant>
      <vt:variant>
        <vt:lpwstr>mailto:depps@minedu.gov.gr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25</cp:revision>
  <cp:lastPrinted>2013-01-22T11:53:00Z</cp:lastPrinted>
  <dcterms:created xsi:type="dcterms:W3CDTF">2014-02-27T13:57:00Z</dcterms:created>
  <dcterms:modified xsi:type="dcterms:W3CDTF">2014-03-06T07:36:00Z</dcterms:modified>
</cp:coreProperties>
</file>